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28324" w14:textId="460EFAD6" w:rsidR="00E375F7" w:rsidRPr="007F65EF" w:rsidRDefault="00E375F7" w:rsidP="00E375F7">
      <w:pPr>
        <w:pStyle w:val="NormalWeb"/>
        <w:rPr>
          <w:rFonts w:ascii="Arial" w:hAnsi="Arial" w:cs="Arial"/>
          <w:sz w:val="22"/>
          <w:szCs w:val="22"/>
        </w:rPr>
      </w:pPr>
      <w:r w:rsidRPr="007F65EF">
        <w:rPr>
          <w:rFonts w:ascii="Arial" w:hAnsi="Arial" w:cs="Arial"/>
          <w:noProof/>
          <w:sz w:val="22"/>
          <w:szCs w:val="22"/>
        </w:rPr>
        <w:drawing>
          <wp:inline distT="0" distB="0" distL="0" distR="0" wp14:anchorId="06F7D567" wp14:editId="58B696A2">
            <wp:extent cx="2724150" cy="203224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894" cy="2041752"/>
                    </a:xfrm>
                    <a:prstGeom prst="rect">
                      <a:avLst/>
                    </a:prstGeom>
                    <a:noFill/>
                    <a:ln>
                      <a:noFill/>
                    </a:ln>
                  </pic:spPr>
                </pic:pic>
              </a:graphicData>
            </a:graphic>
          </wp:inline>
        </w:drawing>
      </w:r>
    </w:p>
    <w:p w14:paraId="3EF0943D" w14:textId="77777777" w:rsidR="00013DFC" w:rsidRPr="007F65EF" w:rsidRDefault="00013DFC" w:rsidP="00795484">
      <w:pPr>
        <w:jc w:val="both"/>
        <w:rPr>
          <w:rFonts w:ascii="Arial" w:hAnsi="Arial" w:cs="Arial"/>
          <w:b/>
          <w:bCs/>
          <w:sz w:val="22"/>
          <w:szCs w:val="22"/>
        </w:rPr>
      </w:pPr>
    </w:p>
    <w:p w14:paraId="2A50A6E3" w14:textId="77777777" w:rsidR="00013DFC" w:rsidRPr="007F65EF" w:rsidRDefault="00013DFC" w:rsidP="00795484">
      <w:pPr>
        <w:jc w:val="both"/>
        <w:rPr>
          <w:rFonts w:ascii="Arial" w:hAnsi="Arial" w:cs="Arial"/>
          <w:b/>
          <w:bCs/>
          <w:sz w:val="22"/>
          <w:szCs w:val="22"/>
        </w:rPr>
      </w:pPr>
    </w:p>
    <w:p w14:paraId="0E079D1B" w14:textId="77777777" w:rsidR="00013DFC" w:rsidRPr="007F65EF" w:rsidRDefault="00013DFC" w:rsidP="00795484">
      <w:pPr>
        <w:jc w:val="both"/>
        <w:rPr>
          <w:rFonts w:ascii="Arial" w:hAnsi="Arial" w:cs="Arial"/>
          <w:b/>
          <w:bCs/>
          <w:sz w:val="22"/>
          <w:szCs w:val="22"/>
        </w:rPr>
      </w:pPr>
    </w:p>
    <w:p w14:paraId="33C91A6A" w14:textId="77777777" w:rsidR="00013DFC" w:rsidRPr="007F65EF" w:rsidRDefault="00013DFC" w:rsidP="00795484">
      <w:pPr>
        <w:jc w:val="both"/>
        <w:rPr>
          <w:rFonts w:ascii="Arial" w:hAnsi="Arial" w:cs="Arial"/>
          <w:b/>
          <w:bCs/>
          <w:sz w:val="22"/>
          <w:szCs w:val="22"/>
        </w:rPr>
      </w:pPr>
    </w:p>
    <w:p w14:paraId="3EDD65C4" w14:textId="77777777" w:rsidR="00013DFC" w:rsidRPr="007F65EF" w:rsidRDefault="00013DFC" w:rsidP="00795484">
      <w:pPr>
        <w:jc w:val="both"/>
        <w:rPr>
          <w:rFonts w:ascii="Arial" w:hAnsi="Arial" w:cs="Arial"/>
          <w:b/>
          <w:bCs/>
          <w:sz w:val="22"/>
          <w:szCs w:val="22"/>
        </w:rPr>
      </w:pPr>
    </w:p>
    <w:p w14:paraId="64FEDF2C" w14:textId="77777777" w:rsidR="00013DFC" w:rsidRPr="007F65EF" w:rsidRDefault="00013DFC" w:rsidP="00795484">
      <w:pPr>
        <w:jc w:val="both"/>
        <w:rPr>
          <w:rFonts w:ascii="Arial" w:hAnsi="Arial" w:cs="Arial"/>
          <w:b/>
          <w:bCs/>
          <w:sz w:val="22"/>
          <w:szCs w:val="22"/>
        </w:rPr>
      </w:pPr>
    </w:p>
    <w:p w14:paraId="4AA97958" w14:textId="3E345FE0" w:rsidR="00CE5042" w:rsidRPr="007F65EF" w:rsidRDefault="000401B1" w:rsidP="00F90332">
      <w:pPr>
        <w:pStyle w:val="Title"/>
        <w:rPr>
          <w:rFonts w:ascii="Arial" w:hAnsi="Arial" w:cs="Arial"/>
          <w:sz w:val="32"/>
          <w:szCs w:val="32"/>
        </w:rPr>
      </w:pPr>
      <w:r w:rsidRPr="007F65EF">
        <w:rPr>
          <w:rFonts w:ascii="Arial" w:hAnsi="Arial" w:cs="Arial"/>
          <w:sz w:val="32"/>
          <w:szCs w:val="32"/>
        </w:rPr>
        <w:t xml:space="preserve">Guidance on </w:t>
      </w:r>
      <w:r w:rsidR="007D3FD0" w:rsidRPr="007F65EF">
        <w:rPr>
          <w:rFonts w:ascii="Arial" w:hAnsi="Arial" w:cs="Arial"/>
          <w:sz w:val="32"/>
          <w:szCs w:val="32"/>
        </w:rPr>
        <w:t xml:space="preserve">claiming and </w:t>
      </w:r>
      <w:r w:rsidRPr="007F65EF">
        <w:rPr>
          <w:rFonts w:ascii="Arial" w:hAnsi="Arial" w:cs="Arial"/>
          <w:sz w:val="32"/>
          <w:szCs w:val="32"/>
        </w:rPr>
        <w:t>the use of Disability Living Allowance (DLA) and Personal Independence Payments (PIP)</w:t>
      </w:r>
      <w:r w:rsidR="00F90332" w:rsidRPr="007F65EF">
        <w:rPr>
          <w:rFonts w:ascii="Arial" w:hAnsi="Arial" w:cs="Arial"/>
          <w:sz w:val="32"/>
          <w:szCs w:val="32"/>
        </w:rPr>
        <w:t xml:space="preserve"> </w:t>
      </w:r>
    </w:p>
    <w:p w14:paraId="3E2D0726" w14:textId="77777777" w:rsidR="00F90332" w:rsidRPr="007F65EF" w:rsidRDefault="00F90332" w:rsidP="00F90332">
      <w:pPr>
        <w:rPr>
          <w:rFonts w:ascii="Arial" w:hAnsi="Arial" w:cs="Arial"/>
          <w:sz w:val="32"/>
          <w:szCs w:val="32"/>
        </w:rPr>
      </w:pPr>
    </w:p>
    <w:p w14:paraId="78F59606" w14:textId="582BA28C" w:rsidR="00F90332" w:rsidRPr="007F65EF" w:rsidRDefault="00F90332" w:rsidP="00F90332">
      <w:pPr>
        <w:pStyle w:val="Subtitle"/>
        <w:rPr>
          <w:rFonts w:ascii="Arial" w:hAnsi="Arial" w:cs="Arial"/>
          <w:sz w:val="32"/>
          <w:szCs w:val="32"/>
        </w:rPr>
      </w:pPr>
      <w:r w:rsidRPr="007F65EF">
        <w:rPr>
          <w:rFonts w:ascii="Arial" w:hAnsi="Arial" w:cs="Arial"/>
          <w:sz w:val="32"/>
          <w:szCs w:val="32"/>
        </w:rPr>
        <w:t>for Hertfordshire Foster Carers</w:t>
      </w:r>
    </w:p>
    <w:p w14:paraId="0F50BF73" w14:textId="77777777" w:rsidR="00F90332" w:rsidRPr="007F65EF" w:rsidRDefault="00F90332" w:rsidP="00F90332">
      <w:pPr>
        <w:rPr>
          <w:rFonts w:ascii="Arial" w:hAnsi="Arial" w:cs="Arial"/>
          <w:sz w:val="22"/>
          <w:szCs w:val="22"/>
        </w:rPr>
      </w:pPr>
    </w:p>
    <w:p w14:paraId="0C7746AA" w14:textId="77777777" w:rsidR="00F90332" w:rsidRPr="007F65EF" w:rsidRDefault="00F90332" w:rsidP="00F90332">
      <w:pPr>
        <w:rPr>
          <w:rFonts w:ascii="Arial" w:hAnsi="Arial" w:cs="Arial"/>
          <w:sz w:val="22"/>
          <w:szCs w:val="22"/>
        </w:rPr>
      </w:pPr>
    </w:p>
    <w:p w14:paraId="37F2BC12" w14:textId="77777777" w:rsidR="00F90332" w:rsidRPr="007F65EF" w:rsidRDefault="00F90332" w:rsidP="00F90332">
      <w:pPr>
        <w:rPr>
          <w:rFonts w:ascii="Arial" w:hAnsi="Arial" w:cs="Arial"/>
          <w:sz w:val="22"/>
          <w:szCs w:val="22"/>
        </w:rPr>
      </w:pPr>
    </w:p>
    <w:p w14:paraId="218C79B6" w14:textId="77777777" w:rsidR="00F90332" w:rsidRPr="007F65EF" w:rsidRDefault="00F90332" w:rsidP="00F90332">
      <w:pPr>
        <w:rPr>
          <w:rFonts w:ascii="Arial" w:hAnsi="Arial" w:cs="Arial"/>
          <w:sz w:val="22"/>
          <w:szCs w:val="22"/>
        </w:rPr>
      </w:pPr>
    </w:p>
    <w:p w14:paraId="7A83E183" w14:textId="77777777" w:rsidR="00F90332" w:rsidRPr="007F65EF" w:rsidRDefault="00F90332" w:rsidP="00795484">
      <w:pPr>
        <w:jc w:val="both"/>
        <w:rPr>
          <w:rFonts w:ascii="Arial" w:hAnsi="Arial" w:cs="Arial"/>
          <w:b/>
          <w:bCs/>
          <w:sz w:val="22"/>
          <w:szCs w:val="22"/>
        </w:rPr>
      </w:pPr>
    </w:p>
    <w:p w14:paraId="3CE7943C" w14:textId="77777777" w:rsidR="00F90332" w:rsidRPr="007F65EF" w:rsidRDefault="00F90332" w:rsidP="00795484">
      <w:pPr>
        <w:jc w:val="both"/>
        <w:rPr>
          <w:rFonts w:ascii="Arial" w:hAnsi="Arial" w:cs="Arial"/>
          <w:b/>
          <w:bCs/>
          <w:sz w:val="22"/>
          <w:szCs w:val="22"/>
        </w:rPr>
      </w:pPr>
    </w:p>
    <w:p w14:paraId="632D0F61" w14:textId="77777777" w:rsidR="00F90332" w:rsidRPr="007F65EF" w:rsidRDefault="00F90332" w:rsidP="00795484">
      <w:pPr>
        <w:jc w:val="both"/>
        <w:rPr>
          <w:rFonts w:ascii="Arial" w:hAnsi="Arial" w:cs="Arial"/>
          <w:b/>
          <w:bCs/>
          <w:sz w:val="22"/>
          <w:szCs w:val="22"/>
        </w:rPr>
      </w:pPr>
    </w:p>
    <w:p w14:paraId="4878FD21" w14:textId="12CA6F7C" w:rsidR="000401B1" w:rsidRPr="007F65EF" w:rsidRDefault="00013DFC" w:rsidP="00013DFC">
      <w:pPr>
        <w:rPr>
          <w:rFonts w:ascii="Arial" w:hAnsi="Arial" w:cs="Arial"/>
          <w:b/>
          <w:bCs/>
          <w:sz w:val="22"/>
          <w:szCs w:val="22"/>
        </w:rPr>
      </w:pPr>
      <w:r w:rsidRPr="007F65EF">
        <w:rPr>
          <w:rFonts w:ascii="Arial" w:hAnsi="Arial" w:cs="Arial"/>
          <w:b/>
          <w:bCs/>
          <w:sz w:val="22"/>
          <w:szCs w:val="22"/>
        </w:rPr>
        <w:br w:type="page"/>
      </w:r>
    </w:p>
    <w:sdt>
      <w:sdtPr>
        <w:rPr>
          <w:rFonts w:ascii="Times New Roman" w:eastAsia="Times New Roman" w:hAnsi="Times New Roman" w:cs="Arial"/>
          <w:bCs w:val="0"/>
          <w:color w:val="auto"/>
          <w:sz w:val="22"/>
          <w:szCs w:val="22"/>
          <w:lang w:val="en-GB" w:eastAsia="en-GB"/>
        </w:rPr>
        <w:id w:val="1021746828"/>
        <w:docPartObj>
          <w:docPartGallery w:val="Table of Contents"/>
          <w:docPartUnique/>
        </w:docPartObj>
      </w:sdtPr>
      <w:sdtEndPr>
        <w:rPr>
          <w:b/>
          <w:noProof/>
        </w:rPr>
      </w:sdtEndPr>
      <w:sdtContent>
        <w:p w14:paraId="0EB5E305" w14:textId="711DC74B" w:rsidR="00013DFC" w:rsidRPr="007F65EF" w:rsidRDefault="00013DFC" w:rsidP="00B16AA9">
          <w:pPr>
            <w:pStyle w:val="TOCHeading"/>
            <w:rPr>
              <w:rFonts w:cs="Arial"/>
              <w:sz w:val="22"/>
              <w:szCs w:val="22"/>
            </w:rPr>
          </w:pPr>
          <w:r w:rsidRPr="007F65EF">
            <w:rPr>
              <w:rFonts w:cs="Arial"/>
              <w:sz w:val="22"/>
              <w:szCs w:val="22"/>
            </w:rPr>
            <w:t>Table of Contents</w:t>
          </w:r>
        </w:p>
        <w:p w14:paraId="11C622A1" w14:textId="46E24D72" w:rsidR="005E7968" w:rsidRPr="007F65EF" w:rsidRDefault="00013DFC">
          <w:pPr>
            <w:pStyle w:val="TOC1"/>
            <w:rPr>
              <w:rFonts w:ascii="Arial" w:eastAsiaTheme="minorEastAsia" w:hAnsi="Arial" w:cs="Arial"/>
              <w:noProof/>
              <w:kern w:val="2"/>
              <w:sz w:val="22"/>
              <w:szCs w:val="22"/>
              <w14:ligatures w14:val="standardContextual"/>
            </w:rPr>
          </w:pPr>
          <w:r w:rsidRPr="007F65EF">
            <w:rPr>
              <w:rFonts w:ascii="Arial" w:hAnsi="Arial" w:cs="Arial"/>
              <w:sz w:val="22"/>
              <w:szCs w:val="22"/>
            </w:rPr>
            <w:fldChar w:fldCharType="begin"/>
          </w:r>
          <w:r w:rsidRPr="007F65EF">
            <w:rPr>
              <w:rFonts w:ascii="Arial" w:hAnsi="Arial" w:cs="Arial"/>
              <w:sz w:val="22"/>
              <w:szCs w:val="22"/>
            </w:rPr>
            <w:instrText xml:space="preserve"> TOC \o "1-3" \h \z \u </w:instrText>
          </w:r>
          <w:r w:rsidRPr="007F65EF">
            <w:rPr>
              <w:rFonts w:ascii="Arial" w:hAnsi="Arial" w:cs="Arial"/>
              <w:sz w:val="22"/>
              <w:szCs w:val="22"/>
            </w:rPr>
            <w:fldChar w:fldCharType="separate"/>
          </w:r>
          <w:hyperlink w:anchor="_Toc165487578" w:history="1">
            <w:r w:rsidR="005E7968" w:rsidRPr="007F65EF">
              <w:rPr>
                <w:rStyle w:val="Hyperlink"/>
                <w:rFonts w:ascii="Arial" w:eastAsiaTheme="majorEastAsia" w:hAnsi="Arial" w:cs="Arial"/>
                <w:noProof/>
                <w:sz w:val="22"/>
                <w:szCs w:val="22"/>
              </w:rPr>
              <w:t>Who is this guide for?</w:t>
            </w:r>
            <w:r w:rsidR="005E7968" w:rsidRPr="007F65EF">
              <w:rPr>
                <w:rFonts w:ascii="Arial" w:hAnsi="Arial" w:cs="Arial"/>
                <w:noProof/>
                <w:webHidden/>
                <w:sz w:val="22"/>
                <w:szCs w:val="22"/>
              </w:rPr>
              <w:tab/>
            </w:r>
            <w:r w:rsidR="005E7968" w:rsidRPr="007F65EF">
              <w:rPr>
                <w:rFonts w:ascii="Arial" w:hAnsi="Arial" w:cs="Arial"/>
                <w:noProof/>
                <w:webHidden/>
                <w:sz w:val="22"/>
                <w:szCs w:val="22"/>
              </w:rPr>
              <w:fldChar w:fldCharType="begin"/>
            </w:r>
            <w:r w:rsidR="005E7968" w:rsidRPr="007F65EF">
              <w:rPr>
                <w:rFonts w:ascii="Arial" w:hAnsi="Arial" w:cs="Arial"/>
                <w:noProof/>
                <w:webHidden/>
                <w:sz w:val="22"/>
                <w:szCs w:val="22"/>
              </w:rPr>
              <w:instrText xml:space="preserve"> PAGEREF _Toc165487578 \h </w:instrText>
            </w:r>
            <w:r w:rsidR="005E7968" w:rsidRPr="007F65EF">
              <w:rPr>
                <w:rFonts w:ascii="Arial" w:hAnsi="Arial" w:cs="Arial"/>
                <w:noProof/>
                <w:webHidden/>
                <w:sz w:val="22"/>
                <w:szCs w:val="22"/>
              </w:rPr>
            </w:r>
            <w:r w:rsidR="005E7968" w:rsidRPr="007F65EF">
              <w:rPr>
                <w:rFonts w:ascii="Arial" w:hAnsi="Arial" w:cs="Arial"/>
                <w:noProof/>
                <w:webHidden/>
                <w:sz w:val="22"/>
                <w:szCs w:val="22"/>
              </w:rPr>
              <w:fldChar w:fldCharType="separate"/>
            </w:r>
            <w:r w:rsidR="005E7968" w:rsidRPr="007F65EF">
              <w:rPr>
                <w:rFonts w:ascii="Arial" w:hAnsi="Arial" w:cs="Arial"/>
                <w:noProof/>
                <w:webHidden/>
                <w:sz w:val="22"/>
                <w:szCs w:val="22"/>
              </w:rPr>
              <w:t>3</w:t>
            </w:r>
            <w:r w:rsidR="005E7968" w:rsidRPr="007F65EF">
              <w:rPr>
                <w:rFonts w:ascii="Arial" w:hAnsi="Arial" w:cs="Arial"/>
                <w:noProof/>
                <w:webHidden/>
                <w:sz w:val="22"/>
                <w:szCs w:val="22"/>
              </w:rPr>
              <w:fldChar w:fldCharType="end"/>
            </w:r>
          </w:hyperlink>
        </w:p>
        <w:p w14:paraId="792B3D9F" w14:textId="6EA909A2" w:rsidR="005E7968" w:rsidRPr="007F65EF" w:rsidRDefault="008774A4">
          <w:pPr>
            <w:pStyle w:val="TOC1"/>
            <w:rPr>
              <w:rFonts w:ascii="Arial" w:eastAsiaTheme="minorEastAsia" w:hAnsi="Arial" w:cs="Arial"/>
              <w:noProof/>
              <w:kern w:val="2"/>
              <w:sz w:val="22"/>
              <w:szCs w:val="22"/>
              <w14:ligatures w14:val="standardContextual"/>
            </w:rPr>
          </w:pPr>
          <w:hyperlink w:anchor="_Toc165487579" w:history="1">
            <w:r w:rsidR="005E7968" w:rsidRPr="007F65EF">
              <w:rPr>
                <w:rStyle w:val="Hyperlink"/>
                <w:rFonts w:ascii="Arial" w:eastAsiaTheme="majorEastAsia" w:hAnsi="Arial" w:cs="Arial"/>
                <w:noProof/>
                <w:sz w:val="22"/>
                <w:szCs w:val="22"/>
              </w:rPr>
              <w:t>What is DLA?</w:t>
            </w:r>
            <w:r w:rsidR="005E7968" w:rsidRPr="007F65EF">
              <w:rPr>
                <w:rFonts w:ascii="Arial" w:hAnsi="Arial" w:cs="Arial"/>
                <w:noProof/>
                <w:webHidden/>
                <w:sz w:val="22"/>
                <w:szCs w:val="22"/>
              </w:rPr>
              <w:tab/>
            </w:r>
            <w:r w:rsidR="005E7968" w:rsidRPr="007F65EF">
              <w:rPr>
                <w:rFonts w:ascii="Arial" w:hAnsi="Arial" w:cs="Arial"/>
                <w:noProof/>
                <w:webHidden/>
                <w:sz w:val="22"/>
                <w:szCs w:val="22"/>
              </w:rPr>
              <w:fldChar w:fldCharType="begin"/>
            </w:r>
            <w:r w:rsidR="005E7968" w:rsidRPr="007F65EF">
              <w:rPr>
                <w:rFonts w:ascii="Arial" w:hAnsi="Arial" w:cs="Arial"/>
                <w:noProof/>
                <w:webHidden/>
                <w:sz w:val="22"/>
                <w:szCs w:val="22"/>
              </w:rPr>
              <w:instrText xml:space="preserve"> PAGEREF _Toc165487579 \h </w:instrText>
            </w:r>
            <w:r w:rsidR="005E7968" w:rsidRPr="007F65EF">
              <w:rPr>
                <w:rFonts w:ascii="Arial" w:hAnsi="Arial" w:cs="Arial"/>
                <w:noProof/>
                <w:webHidden/>
                <w:sz w:val="22"/>
                <w:szCs w:val="22"/>
              </w:rPr>
            </w:r>
            <w:r w:rsidR="005E7968" w:rsidRPr="007F65EF">
              <w:rPr>
                <w:rFonts w:ascii="Arial" w:hAnsi="Arial" w:cs="Arial"/>
                <w:noProof/>
                <w:webHidden/>
                <w:sz w:val="22"/>
                <w:szCs w:val="22"/>
              </w:rPr>
              <w:fldChar w:fldCharType="separate"/>
            </w:r>
            <w:r w:rsidR="005E7968" w:rsidRPr="007F65EF">
              <w:rPr>
                <w:rFonts w:ascii="Arial" w:hAnsi="Arial" w:cs="Arial"/>
                <w:noProof/>
                <w:webHidden/>
                <w:sz w:val="22"/>
                <w:szCs w:val="22"/>
              </w:rPr>
              <w:t>3</w:t>
            </w:r>
            <w:r w:rsidR="005E7968" w:rsidRPr="007F65EF">
              <w:rPr>
                <w:rFonts w:ascii="Arial" w:hAnsi="Arial" w:cs="Arial"/>
                <w:noProof/>
                <w:webHidden/>
                <w:sz w:val="22"/>
                <w:szCs w:val="22"/>
              </w:rPr>
              <w:fldChar w:fldCharType="end"/>
            </w:r>
          </w:hyperlink>
        </w:p>
        <w:p w14:paraId="7F707207" w14:textId="56CEDE3D" w:rsidR="005E7968" w:rsidRPr="007F65EF" w:rsidRDefault="008774A4">
          <w:pPr>
            <w:pStyle w:val="TOC1"/>
            <w:rPr>
              <w:rFonts w:ascii="Arial" w:eastAsiaTheme="minorEastAsia" w:hAnsi="Arial" w:cs="Arial"/>
              <w:noProof/>
              <w:kern w:val="2"/>
              <w:sz w:val="22"/>
              <w:szCs w:val="22"/>
              <w14:ligatures w14:val="standardContextual"/>
            </w:rPr>
          </w:pPr>
          <w:hyperlink w:anchor="_Toc165487581" w:history="1">
            <w:r w:rsidR="005E7968" w:rsidRPr="007F65EF">
              <w:rPr>
                <w:rStyle w:val="Hyperlink"/>
                <w:rFonts w:ascii="Arial" w:eastAsiaTheme="majorEastAsia" w:hAnsi="Arial" w:cs="Arial"/>
                <w:noProof/>
                <w:sz w:val="22"/>
                <w:szCs w:val="22"/>
              </w:rPr>
              <w:t>Who can apply for DLA?</w:t>
            </w:r>
            <w:r w:rsidR="005E7968" w:rsidRPr="007F65EF">
              <w:rPr>
                <w:rFonts w:ascii="Arial" w:hAnsi="Arial" w:cs="Arial"/>
                <w:noProof/>
                <w:webHidden/>
                <w:sz w:val="22"/>
                <w:szCs w:val="22"/>
              </w:rPr>
              <w:tab/>
            </w:r>
            <w:r w:rsidR="005E7968" w:rsidRPr="007F65EF">
              <w:rPr>
                <w:rFonts w:ascii="Arial" w:hAnsi="Arial" w:cs="Arial"/>
                <w:noProof/>
                <w:webHidden/>
                <w:sz w:val="22"/>
                <w:szCs w:val="22"/>
              </w:rPr>
              <w:fldChar w:fldCharType="begin"/>
            </w:r>
            <w:r w:rsidR="005E7968" w:rsidRPr="007F65EF">
              <w:rPr>
                <w:rFonts w:ascii="Arial" w:hAnsi="Arial" w:cs="Arial"/>
                <w:noProof/>
                <w:webHidden/>
                <w:sz w:val="22"/>
                <w:szCs w:val="22"/>
              </w:rPr>
              <w:instrText xml:space="preserve"> PAGEREF _Toc165487581 \h </w:instrText>
            </w:r>
            <w:r w:rsidR="005E7968" w:rsidRPr="007F65EF">
              <w:rPr>
                <w:rFonts w:ascii="Arial" w:hAnsi="Arial" w:cs="Arial"/>
                <w:noProof/>
                <w:webHidden/>
                <w:sz w:val="22"/>
                <w:szCs w:val="22"/>
              </w:rPr>
            </w:r>
            <w:r w:rsidR="005E7968" w:rsidRPr="007F65EF">
              <w:rPr>
                <w:rFonts w:ascii="Arial" w:hAnsi="Arial" w:cs="Arial"/>
                <w:noProof/>
                <w:webHidden/>
                <w:sz w:val="22"/>
                <w:szCs w:val="22"/>
              </w:rPr>
              <w:fldChar w:fldCharType="separate"/>
            </w:r>
            <w:r w:rsidR="005E7968" w:rsidRPr="007F65EF">
              <w:rPr>
                <w:rFonts w:ascii="Arial" w:hAnsi="Arial" w:cs="Arial"/>
                <w:noProof/>
                <w:webHidden/>
                <w:sz w:val="22"/>
                <w:szCs w:val="22"/>
              </w:rPr>
              <w:t>4</w:t>
            </w:r>
            <w:r w:rsidR="005E7968" w:rsidRPr="007F65EF">
              <w:rPr>
                <w:rFonts w:ascii="Arial" w:hAnsi="Arial" w:cs="Arial"/>
                <w:noProof/>
                <w:webHidden/>
                <w:sz w:val="22"/>
                <w:szCs w:val="22"/>
              </w:rPr>
              <w:fldChar w:fldCharType="end"/>
            </w:r>
          </w:hyperlink>
        </w:p>
        <w:p w14:paraId="17D373AD" w14:textId="72A13ABC" w:rsidR="005E7968" w:rsidRPr="007F65EF" w:rsidRDefault="008774A4">
          <w:pPr>
            <w:pStyle w:val="TOC1"/>
            <w:rPr>
              <w:rFonts w:ascii="Arial" w:eastAsiaTheme="minorEastAsia" w:hAnsi="Arial" w:cs="Arial"/>
              <w:noProof/>
              <w:kern w:val="2"/>
              <w:sz w:val="22"/>
              <w:szCs w:val="22"/>
              <w14:ligatures w14:val="standardContextual"/>
            </w:rPr>
          </w:pPr>
          <w:hyperlink w:anchor="_Toc165487582" w:history="1">
            <w:r w:rsidR="005E7968" w:rsidRPr="007F65EF">
              <w:rPr>
                <w:rStyle w:val="Hyperlink"/>
                <w:rFonts w:ascii="Arial" w:eastAsiaTheme="majorEastAsia" w:hAnsi="Arial" w:cs="Arial"/>
                <w:noProof/>
                <w:sz w:val="22"/>
                <w:szCs w:val="22"/>
              </w:rPr>
              <w:t>How to apply for DLA</w:t>
            </w:r>
            <w:r w:rsidR="005E7968" w:rsidRPr="007F65EF">
              <w:rPr>
                <w:rFonts w:ascii="Arial" w:hAnsi="Arial" w:cs="Arial"/>
                <w:noProof/>
                <w:webHidden/>
                <w:sz w:val="22"/>
                <w:szCs w:val="22"/>
              </w:rPr>
              <w:tab/>
            </w:r>
            <w:r w:rsidR="005E7968" w:rsidRPr="007F65EF">
              <w:rPr>
                <w:rFonts w:ascii="Arial" w:hAnsi="Arial" w:cs="Arial"/>
                <w:noProof/>
                <w:webHidden/>
                <w:sz w:val="22"/>
                <w:szCs w:val="22"/>
              </w:rPr>
              <w:fldChar w:fldCharType="begin"/>
            </w:r>
            <w:r w:rsidR="005E7968" w:rsidRPr="007F65EF">
              <w:rPr>
                <w:rFonts w:ascii="Arial" w:hAnsi="Arial" w:cs="Arial"/>
                <w:noProof/>
                <w:webHidden/>
                <w:sz w:val="22"/>
                <w:szCs w:val="22"/>
              </w:rPr>
              <w:instrText xml:space="preserve"> PAGEREF _Toc165487582 \h </w:instrText>
            </w:r>
            <w:r w:rsidR="005E7968" w:rsidRPr="007F65EF">
              <w:rPr>
                <w:rFonts w:ascii="Arial" w:hAnsi="Arial" w:cs="Arial"/>
                <w:noProof/>
                <w:webHidden/>
                <w:sz w:val="22"/>
                <w:szCs w:val="22"/>
              </w:rPr>
            </w:r>
            <w:r w:rsidR="005E7968" w:rsidRPr="007F65EF">
              <w:rPr>
                <w:rFonts w:ascii="Arial" w:hAnsi="Arial" w:cs="Arial"/>
                <w:noProof/>
                <w:webHidden/>
                <w:sz w:val="22"/>
                <w:szCs w:val="22"/>
              </w:rPr>
              <w:fldChar w:fldCharType="separate"/>
            </w:r>
            <w:r w:rsidR="005E7968" w:rsidRPr="007F65EF">
              <w:rPr>
                <w:rFonts w:ascii="Arial" w:hAnsi="Arial" w:cs="Arial"/>
                <w:noProof/>
                <w:webHidden/>
                <w:sz w:val="22"/>
                <w:szCs w:val="22"/>
              </w:rPr>
              <w:t>4</w:t>
            </w:r>
            <w:r w:rsidR="005E7968" w:rsidRPr="007F65EF">
              <w:rPr>
                <w:rFonts w:ascii="Arial" w:hAnsi="Arial" w:cs="Arial"/>
                <w:noProof/>
                <w:webHidden/>
                <w:sz w:val="22"/>
                <w:szCs w:val="22"/>
              </w:rPr>
              <w:fldChar w:fldCharType="end"/>
            </w:r>
          </w:hyperlink>
        </w:p>
        <w:p w14:paraId="26097483" w14:textId="042DAB7F" w:rsidR="005E7968" w:rsidRPr="007F65EF" w:rsidRDefault="008774A4">
          <w:pPr>
            <w:pStyle w:val="TOC1"/>
            <w:rPr>
              <w:rFonts w:ascii="Arial" w:eastAsiaTheme="minorEastAsia" w:hAnsi="Arial" w:cs="Arial"/>
              <w:noProof/>
              <w:kern w:val="2"/>
              <w:sz w:val="22"/>
              <w:szCs w:val="22"/>
              <w14:ligatures w14:val="standardContextual"/>
            </w:rPr>
          </w:pPr>
          <w:hyperlink w:anchor="_Toc165487583" w:history="1">
            <w:r w:rsidR="005E7968" w:rsidRPr="007F65EF">
              <w:rPr>
                <w:rStyle w:val="Hyperlink"/>
                <w:rFonts w:ascii="Arial" w:eastAsiaTheme="majorEastAsia" w:hAnsi="Arial" w:cs="Arial"/>
                <w:noProof/>
                <w:sz w:val="22"/>
                <w:szCs w:val="22"/>
              </w:rPr>
              <w:t>What additional needs does the DLA application want to know about?</w:t>
            </w:r>
            <w:r w:rsidR="005E7968" w:rsidRPr="007F65EF">
              <w:rPr>
                <w:rFonts w:ascii="Arial" w:hAnsi="Arial" w:cs="Arial"/>
                <w:noProof/>
                <w:webHidden/>
                <w:sz w:val="22"/>
                <w:szCs w:val="22"/>
              </w:rPr>
              <w:tab/>
            </w:r>
            <w:r w:rsidR="005E7968" w:rsidRPr="007F65EF">
              <w:rPr>
                <w:rFonts w:ascii="Arial" w:hAnsi="Arial" w:cs="Arial"/>
                <w:noProof/>
                <w:webHidden/>
                <w:sz w:val="22"/>
                <w:szCs w:val="22"/>
              </w:rPr>
              <w:fldChar w:fldCharType="begin"/>
            </w:r>
            <w:r w:rsidR="005E7968" w:rsidRPr="007F65EF">
              <w:rPr>
                <w:rFonts w:ascii="Arial" w:hAnsi="Arial" w:cs="Arial"/>
                <w:noProof/>
                <w:webHidden/>
                <w:sz w:val="22"/>
                <w:szCs w:val="22"/>
              </w:rPr>
              <w:instrText xml:space="preserve"> PAGEREF _Toc165487583 \h </w:instrText>
            </w:r>
            <w:r w:rsidR="005E7968" w:rsidRPr="007F65EF">
              <w:rPr>
                <w:rFonts w:ascii="Arial" w:hAnsi="Arial" w:cs="Arial"/>
                <w:noProof/>
                <w:webHidden/>
                <w:sz w:val="22"/>
                <w:szCs w:val="22"/>
              </w:rPr>
            </w:r>
            <w:r w:rsidR="005E7968" w:rsidRPr="007F65EF">
              <w:rPr>
                <w:rFonts w:ascii="Arial" w:hAnsi="Arial" w:cs="Arial"/>
                <w:noProof/>
                <w:webHidden/>
                <w:sz w:val="22"/>
                <w:szCs w:val="22"/>
              </w:rPr>
              <w:fldChar w:fldCharType="separate"/>
            </w:r>
            <w:r w:rsidR="005E7968" w:rsidRPr="007F65EF">
              <w:rPr>
                <w:rFonts w:ascii="Arial" w:hAnsi="Arial" w:cs="Arial"/>
                <w:noProof/>
                <w:webHidden/>
                <w:sz w:val="22"/>
                <w:szCs w:val="22"/>
              </w:rPr>
              <w:t>5</w:t>
            </w:r>
            <w:r w:rsidR="005E7968" w:rsidRPr="007F65EF">
              <w:rPr>
                <w:rFonts w:ascii="Arial" w:hAnsi="Arial" w:cs="Arial"/>
                <w:noProof/>
                <w:webHidden/>
                <w:sz w:val="22"/>
                <w:szCs w:val="22"/>
              </w:rPr>
              <w:fldChar w:fldCharType="end"/>
            </w:r>
          </w:hyperlink>
        </w:p>
        <w:p w14:paraId="53C79610" w14:textId="2AEA635B" w:rsidR="005E7968" w:rsidRPr="007F65EF" w:rsidRDefault="008774A4">
          <w:pPr>
            <w:pStyle w:val="TOC2"/>
            <w:tabs>
              <w:tab w:val="right" w:leader="dot" w:pos="9014"/>
            </w:tabs>
            <w:rPr>
              <w:rFonts w:ascii="Arial" w:eastAsiaTheme="minorEastAsia" w:hAnsi="Arial" w:cs="Arial"/>
              <w:b w:val="0"/>
              <w:bCs w:val="0"/>
              <w:noProof/>
              <w:kern w:val="2"/>
              <w14:ligatures w14:val="standardContextual"/>
            </w:rPr>
          </w:pPr>
          <w:hyperlink w:anchor="_Toc165487584" w:history="1">
            <w:r w:rsidR="005E7968" w:rsidRPr="007F65EF">
              <w:rPr>
                <w:rStyle w:val="Hyperlink"/>
                <w:rFonts w:ascii="Arial" w:eastAsiaTheme="majorEastAsia" w:hAnsi="Arial" w:cs="Arial"/>
                <w:noProof/>
              </w:rPr>
              <w:t>Care component</w:t>
            </w:r>
            <w:r w:rsidR="005E7968" w:rsidRPr="007F65EF">
              <w:rPr>
                <w:rFonts w:ascii="Arial" w:hAnsi="Arial" w:cs="Arial"/>
                <w:noProof/>
                <w:webHidden/>
              </w:rPr>
              <w:tab/>
            </w:r>
            <w:r w:rsidR="005E7968" w:rsidRPr="007F65EF">
              <w:rPr>
                <w:rFonts w:ascii="Arial" w:hAnsi="Arial" w:cs="Arial"/>
                <w:noProof/>
                <w:webHidden/>
              </w:rPr>
              <w:fldChar w:fldCharType="begin"/>
            </w:r>
            <w:r w:rsidR="005E7968" w:rsidRPr="007F65EF">
              <w:rPr>
                <w:rFonts w:ascii="Arial" w:hAnsi="Arial" w:cs="Arial"/>
                <w:noProof/>
                <w:webHidden/>
              </w:rPr>
              <w:instrText xml:space="preserve"> PAGEREF _Toc165487584 \h </w:instrText>
            </w:r>
            <w:r w:rsidR="005E7968" w:rsidRPr="007F65EF">
              <w:rPr>
                <w:rFonts w:ascii="Arial" w:hAnsi="Arial" w:cs="Arial"/>
                <w:noProof/>
                <w:webHidden/>
              </w:rPr>
            </w:r>
            <w:r w:rsidR="005E7968" w:rsidRPr="007F65EF">
              <w:rPr>
                <w:rFonts w:ascii="Arial" w:hAnsi="Arial" w:cs="Arial"/>
                <w:noProof/>
                <w:webHidden/>
              </w:rPr>
              <w:fldChar w:fldCharType="separate"/>
            </w:r>
            <w:r w:rsidR="005E7968" w:rsidRPr="007F65EF">
              <w:rPr>
                <w:rFonts w:ascii="Arial" w:hAnsi="Arial" w:cs="Arial"/>
                <w:noProof/>
                <w:webHidden/>
              </w:rPr>
              <w:t>5</w:t>
            </w:r>
            <w:r w:rsidR="005E7968" w:rsidRPr="007F65EF">
              <w:rPr>
                <w:rFonts w:ascii="Arial" w:hAnsi="Arial" w:cs="Arial"/>
                <w:noProof/>
                <w:webHidden/>
              </w:rPr>
              <w:fldChar w:fldCharType="end"/>
            </w:r>
          </w:hyperlink>
        </w:p>
        <w:p w14:paraId="2AD4C0CD" w14:textId="0C903692" w:rsidR="005E7968" w:rsidRPr="007F65EF" w:rsidRDefault="008774A4">
          <w:pPr>
            <w:pStyle w:val="TOC2"/>
            <w:tabs>
              <w:tab w:val="right" w:leader="dot" w:pos="9014"/>
            </w:tabs>
            <w:rPr>
              <w:rFonts w:ascii="Arial" w:hAnsi="Arial" w:cs="Arial"/>
              <w:noProof/>
            </w:rPr>
          </w:pPr>
          <w:hyperlink w:anchor="_Toc165487585" w:history="1">
            <w:r w:rsidR="005E7968" w:rsidRPr="007F65EF">
              <w:rPr>
                <w:rStyle w:val="Hyperlink"/>
                <w:rFonts w:ascii="Arial" w:eastAsiaTheme="majorEastAsia" w:hAnsi="Arial" w:cs="Arial"/>
                <w:noProof/>
              </w:rPr>
              <w:t>Mobility component</w:t>
            </w:r>
            <w:r w:rsidR="005E7968" w:rsidRPr="007F65EF">
              <w:rPr>
                <w:rFonts w:ascii="Arial" w:hAnsi="Arial" w:cs="Arial"/>
                <w:noProof/>
                <w:webHidden/>
              </w:rPr>
              <w:tab/>
            </w:r>
            <w:r w:rsidR="005E7968" w:rsidRPr="007F65EF">
              <w:rPr>
                <w:rFonts w:ascii="Arial" w:hAnsi="Arial" w:cs="Arial"/>
                <w:noProof/>
                <w:webHidden/>
              </w:rPr>
              <w:fldChar w:fldCharType="begin"/>
            </w:r>
            <w:r w:rsidR="005E7968" w:rsidRPr="007F65EF">
              <w:rPr>
                <w:rFonts w:ascii="Arial" w:hAnsi="Arial" w:cs="Arial"/>
                <w:noProof/>
                <w:webHidden/>
              </w:rPr>
              <w:instrText xml:space="preserve"> PAGEREF _Toc165487585 \h </w:instrText>
            </w:r>
            <w:r w:rsidR="005E7968" w:rsidRPr="007F65EF">
              <w:rPr>
                <w:rFonts w:ascii="Arial" w:hAnsi="Arial" w:cs="Arial"/>
                <w:noProof/>
                <w:webHidden/>
              </w:rPr>
            </w:r>
            <w:r w:rsidR="005E7968" w:rsidRPr="007F65EF">
              <w:rPr>
                <w:rFonts w:ascii="Arial" w:hAnsi="Arial" w:cs="Arial"/>
                <w:noProof/>
                <w:webHidden/>
              </w:rPr>
              <w:fldChar w:fldCharType="separate"/>
            </w:r>
            <w:r w:rsidR="005E7968" w:rsidRPr="007F65EF">
              <w:rPr>
                <w:rFonts w:ascii="Arial" w:hAnsi="Arial" w:cs="Arial"/>
                <w:noProof/>
                <w:webHidden/>
              </w:rPr>
              <w:t>6</w:t>
            </w:r>
            <w:r w:rsidR="005E7968" w:rsidRPr="007F65EF">
              <w:rPr>
                <w:rFonts w:ascii="Arial" w:hAnsi="Arial" w:cs="Arial"/>
                <w:noProof/>
                <w:webHidden/>
              </w:rPr>
              <w:fldChar w:fldCharType="end"/>
            </w:r>
          </w:hyperlink>
        </w:p>
        <w:p w14:paraId="7744BB94" w14:textId="0B6EB173" w:rsidR="00E375F7" w:rsidRPr="007F65EF" w:rsidRDefault="008774A4" w:rsidP="007F65EF">
          <w:pPr>
            <w:pStyle w:val="TOC1"/>
            <w:rPr>
              <w:rFonts w:ascii="Arial" w:eastAsiaTheme="minorEastAsia" w:hAnsi="Arial" w:cs="Arial"/>
              <w:b w:val="0"/>
              <w:bCs w:val="0"/>
              <w:noProof/>
              <w:kern w:val="2"/>
              <w:sz w:val="22"/>
              <w:szCs w:val="22"/>
              <w14:ligatures w14:val="standardContextual"/>
            </w:rPr>
          </w:pPr>
          <w:hyperlink w:anchor="_Toc165487586" w:history="1">
            <w:r w:rsidR="00E375F7" w:rsidRPr="007F65EF">
              <w:rPr>
                <w:rStyle w:val="Hyperlink"/>
                <w:rFonts w:ascii="Arial" w:eastAsiaTheme="majorEastAsia" w:hAnsi="Arial" w:cs="Arial"/>
                <w:noProof/>
                <w:sz w:val="22"/>
                <w:szCs w:val="22"/>
              </w:rPr>
              <w:t>What is PIP?</w:t>
            </w:r>
            <w:r w:rsidR="00E375F7" w:rsidRPr="007F65EF">
              <w:rPr>
                <w:rFonts w:ascii="Arial" w:hAnsi="Arial" w:cs="Arial"/>
                <w:noProof/>
                <w:webHidden/>
                <w:sz w:val="22"/>
                <w:szCs w:val="22"/>
              </w:rPr>
              <w:tab/>
            </w:r>
            <w:r w:rsidR="00E375F7" w:rsidRPr="007F65EF">
              <w:rPr>
                <w:rFonts w:ascii="Arial" w:hAnsi="Arial" w:cs="Arial"/>
                <w:noProof/>
                <w:webHidden/>
                <w:sz w:val="22"/>
                <w:szCs w:val="22"/>
              </w:rPr>
              <w:fldChar w:fldCharType="begin"/>
            </w:r>
            <w:r w:rsidR="00E375F7" w:rsidRPr="007F65EF">
              <w:rPr>
                <w:rFonts w:ascii="Arial" w:hAnsi="Arial" w:cs="Arial"/>
                <w:noProof/>
                <w:webHidden/>
                <w:sz w:val="22"/>
                <w:szCs w:val="22"/>
              </w:rPr>
              <w:instrText xml:space="preserve"> PAGEREF _Toc165487586 \h </w:instrText>
            </w:r>
            <w:r w:rsidR="00E375F7" w:rsidRPr="007F65EF">
              <w:rPr>
                <w:rFonts w:ascii="Arial" w:hAnsi="Arial" w:cs="Arial"/>
                <w:noProof/>
                <w:webHidden/>
                <w:sz w:val="22"/>
                <w:szCs w:val="22"/>
              </w:rPr>
            </w:r>
            <w:r w:rsidR="00E375F7" w:rsidRPr="007F65EF">
              <w:rPr>
                <w:rFonts w:ascii="Arial" w:hAnsi="Arial" w:cs="Arial"/>
                <w:noProof/>
                <w:webHidden/>
                <w:sz w:val="22"/>
                <w:szCs w:val="22"/>
              </w:rPr>
              <w:fldChar w:fldCharType="separate"/>
            </w:r>
            <w:r w:rsidR="00E375F7" w:rsidRPr="007F65EF">
              <w:rPr>
                <w:rFonts w:ascii="Arial" w:hAnsi="Arial" w:cs="Arial"/>
                <w:noProof/>
                <w:webHidden/>
                <w:sz w:val="22"/>
                <w:szCs w:val="22"/>
              </w:rPr>
              <w:t>7</w:t>
            </w:r>
            <w:r w:rsidR="00E375F7" w:rsidRPr="007F65EF">
              <w:rPr>
                <w:rFonts w:ascii="Arial" w:hAnsi="Arial" w:cs="Arial"/>
                <w:noProof/>
                <w:webHidden/>
                <w:sz w:val="22"/>
                <w:szCs w:val="22"/>
              </w:rPr>
              <w:fldChar w:fldCharType="end"/>
            </w:r>
          </w:hyperlink>
        </w:p>
        <w:p w14:paraId="3EF53BE9" w14:textId="24A8DB6B" w:rsidR="005E7968" w:rsidRPr="007F65EF" w:rsidRDefault="008774A4">
          <w:pPr>
            <w:pStyle w:val="TOC1"/>
            <w:rPr>
              <w:rFonts w:ascii="Arial" w:eastAsiaTheme="minorEastAsia" w:hAnsi="Arial" w:cs="Arial"/>
              <w:noProof/>
              <w:kern w:val="2"/>
              <w:sz w:val="22"/>
              <w:szCs w:val="22"/>
              <w14:ligatures w14:val="standardContextual"/>
            </w:rPr>
          </w:pPr>
          <w:hyperlink w:anchor="_Toc165487586" w:history="1">
            <w:r w:rsidR="005E7968" w:rsidRPr="007F65EF">
              <w:rPr>
                <w:rStyle w:val="Hyperlink"/>
                <w:rFonts w:ascii="Arial" w:eastAsiaTheme="majorEastAsia" w:hAnsi="Arial" w:cs="Arial"/>
                <w:noProof/>
                <w:sz w:val="22"/>
                <w:szCs w:val="22"/>
              </w:rPr>
              <w:t>Who can apply for PIP?</w:t>
            </w:r>
            <w:r w:rsidR="005E7968" w:rsidRPr="007F65EF">
              <w:rPr>
                <w:rFonts w:ascii="Arial" w:hAnsi="Arial" w:cs="Arial"/>
                <w:noProof/>
                <w:webHidden/>
                <w:sz w:val="22"/>
                <w:szCs w:val="22"/>
              </w:rPr>
              <w:tab/>
            </w:r>
            <w:r w:rsidR="005E7968" w:rsidRPr="007F65EF">
              <w:rPr>
                <w:rFonts w:ascii="Arial" w:hAnsi="Arial" w:cs="Arial"/>
                <w:noProof/>
                <w:webHidden/>
                <w:sz w:val="22"/>
                <w:szCs w:val="22"/>
              </w:rPr>
              <w:fldChar w:fldCharType="begin"/>
            </w:r>
            <w:r w:rsidR="005E7968" w:rsidRPr="007F65EF">
              <w:rPr>
                <w:rFonts w:ascii="Arial" w:hAnsi="Arial" w:cs="Arial"/>
                <w:noProof/>
                <w:webHidden/>
                <w:sz w:val="22"/>
                <w:szCs w:val="22"/>
              </w:rPr>
              <w:instrText xml:space="preserve"> PAGEREF _Toc165487586 \h </w:instrText>
            </w:r>
            <w:r w:rsidR="005E7968" w:rsidRPr="007F65EF">
              <w:rPr>
                <w:rFonts w:ascii="Arial" w:hAnsi="Arial" w:cs="Arial"/>
                <w:noProof/>
                <w:webHidden/>
                <w:sz w:val="22"/>
                <w:szCs w:val="22"/>
              </w:rPr>
            </w:r>
            <w:r w:rsidR="005E7968" w:rsidRPr="007F65EF">
              <w:rPr>
                <w:rFonts w:ascii="Arial" w:hAnsi="Arial" w:cs="Arial"/>
                <w:noProof/>
                <w:webHidden/>
                <w:sz w:val="22"/>
                <w:szCs w:val="22"/>
              </w:rPr>
              <w:fldChar w:fldCharType="separate"/>
            </w:r>
            <w:r w:rsidR="005E7968" w:rsidRPr="007F65EF">
              <w:rPr>
                <w:rFonts w:ascii="Arial" w:hAnsi="Arial" w:cs="Arial"/>
                <w:noProof/>
                <w:webHidden/>
                <w:sz w:val="22"/>
                <w:szCs w:val="22"/>
              </w:rPr>
              <w:t>7</w:t>
            </w:r>
            <w:r w:rsidR="005E7968" w:rsidRPr="007F65EF">
              <w:rPr>
                <w:rFonts w:ascii="Arial" w:hAnsi="Arial" w:cs="Arial"/>
                <w:noProof/>
                <w:webHidden/>
                <w:sz w:val="22"/>
                <w:szCs w:val="22"/>
              </w:rPr>
              <w:fldChar w:fldCharType="end"/>
            </w:r>
          </w:hyperlink>
        </w:p>
        <w:p w14:paraId="61081F67" w14:textId="6BFAD252" w:rsidR="005E7968" w:rsidRPr="007F65EF" w:rsidRDefault="008774A4">
          <w:pPr>
            <w:pStyle w:val="TOC1"/>
            <w:rPr>
              <w:rFonts w:ascii="Arial" w:eastAsiaTheme="minorEastAsia" w:hAnsi="Arial" w:cs="Arial"/>
              <w:noProof/>
              <w:kern w:val="2"/>
              <w:sz w:val="22"/>
              <w:szCs w:val="22"/>
              <w14:ligatures w14:val="standardContextual"/>
            </w:rPr>
          </w:pPr>
          <w:hyperlink w:anchor="_Toc165487587" w:history="1">
            <w:r w:rsidR="005E7968" w:rsidRPr="007F65EF">
              <w:rPr>
                <w:rStyle w:val="Hyperlink"/>
                <w:rFonts w:ascii="Arial" w:eastAsiaTheme="majorEastAsia" w:hAnsi="Arial" w:cs="Arial"/>
                <w:noProof/>
                <w:sz w:val="22"/>
                <w:szCs w:val="22"/>
              </w:rPr>
              <w:t>How to apply for PIP</w:t>
            </w:r>
            <w:r w:rsidR="005E7968" w:rsidRPr="007F65EF">
              <w:rPr>
                <w:rFonts w:ascii="Arial" w:hAnsi="Arial" w:cs="Arial"/>
                <w:noProof/>
                <w:webHidden/>
                <w:sz w:val="22"/>
                <w:szCs w:val="22"/>
              </w:rPr>
              <w:tab/>
            </w:r>
            <w:r w:rsidR="005E7968" w:rsidRPr="007F65EF">
              <w:rPr>
                <w:rFonts w:ascii="Arial" w:hAnsi="Arial" w:cs="Arial"/>
                <w:noProof/>
                <w:webHidden/>
                <w:sz w:val="22"/>
                <w:szCs w:val="22"/>
              </w:rPr>
              <w:fldChar w:fldCharType="begin"/>
            </w:r>
            <w:r w:rsidR="005E7968" w:rsidRPr="007F65EF">
              <w:rPr>
                <w:rFonts w:ascii="Arial" w:hAnsi="Arial" w:cs="Arial"/>
                <w:noProof/>
                <w:webHidden/>
                <w:sz w:val="22"/>
                <w:szCs w:val="22"/>
              </w:rPr>
              <w:instrText xml:space="preserve"> PAGEREF _Toc165487587 \h </w:instrText>
            </w:r>
            <w:r w:rsidR="005E7968" w:rsidRPr="007F65EF">
              <w:rPr>
                <w:rFonts w:ascii="Arial" w:hAnsi="Arial" w:cs="Arial"/>
                <w:noProof/>
                <w:webHidden/>
                <w:sz w:val="22"/>
                <w:szCs w:val="22"/>
              </w:rPr>
            </w:r>
            <w:r w:rsidR="005E7968" w:rsidRPr="007F65EF">
              <w:rPr>
                <w:rFonts w:ascii="Arial" w:hAnsi="Arial" w:cs="Arial"/>
                <w:noProof/>
                <w:webHidden/>
                <w:sz w:val="22"/>
                <w:szCs w:val="22"/>
              </w:rPr>
              <w:fldChar w:fldCharType="separate"/>
            </w:r>
            <w:r w:rsidR="005E7968" w:rsidRPr="007F65EF">
              <w:rPr>
                <w:rFonts w:ascii="Arial" w:hAnsi="Arial" w:cs="Arial"/>
                <w:noProof/>
                <w:webHidden/>
                <w:sz w:val="22"/>
                <w:szCs w:val="22"/>
              </w:rPr>
              <w:t>8</w:t>
            </w:r>
            <w:r w:rsidR="005E7968" w:rsidRPr="007F65EF">
              <w:rPr>
                <w:rFonts w:ascii="Arial" w:hAnsi="Arial" w:cs="Arial"/>
                <w:noProof/>
                <w:webHidden/>
                <w:sz w:val="22"/>
                <w:szCs w:val="22"/>
              </w:rPr>
              <w:fldChar w:fldCharType="end"/>
            </w:r>
          </w:hyperlink>
        </w:p>
        <w:p w14:paraId="0FA99062" w14:textId="26F24D80" w:rsidR="005E7968" w:rsidRPr="007F65EF" w:rsidRDefault="008774A4">
          <w:pPr>
            <w:pStyle w:val="TOC1"/>
            <w:rPr>
              <w:rFonts w:ascii="Arial" w:eastAsiaTheme="minorEastAsia" w:hAnsi="Arial" w:cs="Arial"/>
              <w:noProof/>
              <w:kern w:val="2"/>
              <w:sz w:val="22"/>
              <w:szCs w:val="22"/>
              <w14:ligatures w14:val="standardContextual"/>
            </w:rPr>
          </w:pPr>
          <w:hyperlink w:anchor="_Toc165487588" w:history="1">
            <w:r w:rsidR="005E7968" w:rsidRPr="007F65EF">
              <w:rPr>
                <w:rStyle w:val="Hyperlink"/>
                <w:rFonts w:ascii="Arial" w:eastAsiaTheme="majorEastAsia" w:hAnsi="Arial" w:cs="Arial"/>
                <w:noProof/>
                <w:sz w:val="22"/>
                <w:szCs w:val="22"/>
              </w:rPr>
              <w:t>What additional needs does the PIP form want to know about?</w:t>
            </w:r>
            <w:r w:rsidR="005E7968" w:rsidRPr="007F65EF">
              <w:rPr>
                <w:rFonts w:ascii="Arial" w:hAnsi="Arial" w:cs="Arial"/>
                <w:noProof/>
                <w:webHidden/>
                <w:sz w:val="22"/>
                <w:szCs w:val="22"/>
              </w:rPr>
              <w:tab/>
            </w:r>
            <w:r w:rsidR="005E7968" w:rsidRPr="007F65EF">
              <w:rPr>
                <w:rFonts w:ascii="Arial" w:hAnsi="Arial" w:cs="Arial"/>
                <w:noProof/>
                <w:webHidden/>
                <w:sz w:val="22"/>
                <w:szCs w:val="22"/>
              </w:rPr>
              <w:fldChar w:fldCharType="begin"/>
            </w:r>
            <w:r w:rsidR="005E7968" w:rsidRPr="007F65EF">
              <w:rPr>
                <w:rFonts w:ascii="Arial" w:hAnsi="Arial" w:cs="Arial"/>
                <w:noProof/>
                <w:webHidden/>
                <w:sz w:val="22"/>
                <w:szCs w:val="22"/>
              </w:rPr>
              <w:instrText xml:space="preserve"> PAGEREF _Toc165487588 \h </w:instrText>
            </w:r>
            <w:r w:rsidR="005E7968" w:rsidRPr="007F65EF">
              <w:rPr>
                <w:rFonts w:ascii="Arial" w:hAnsi="Arial" w:cs="Arial"/>
                <w:noProof/>
                <w:webHidden/>
                <w:sz w:val="22"/>
                <w:szCs w:val="22"/>
              </w:rPr>
            </w:r>
            <w:r w:rsidR="005E7968" w:rsidRPr="007F65EF">
              <w:rPr>
                <w:rFonts w:ascii="Arial" w:hAnsi="Arial" w:cs="Arial"/>
                <w:noProof/>
                <w:webHidden/>
                <w:sz w:val="22"/>
                <w:szCs w:val="22"/>
              </w:rPr>
              <w:fldChar w:fldCharType="separate"/>
            </w:r>
            <w:r w:rsidR="005E7968" w:rsidRPr="007F65EF">
              <w:rPr>
                <w:rFonts w:ascii="Arial" w:hAnsi="Arial" w:cs="Arial"/>
                <w:noProof/>
                <w:webHidden/>
                <w:sz w:val="22"/>
                <w:szCs w:val="22"/>
              </w:rPr>
              <w:t>9</w:t>
            </w:r>
            <w:r w:rsidR="005E7968" w:rsidRPr="007F65EF">
              <w:rPr>
                <w:rFonts w:ascii="Arial" w:hAnsi="Arial" w:cs="Arial"/>
                <w:noProof/>
                <w:webHidden/>
                <w:sz w:val="22"/>
                <w:szCs w:val="22"/>
              </w:rPr>
              <w:fldChar w:fldCharType="end"/>
            </w:r>
          </w:hyperlink>
        </w:p>
        <w:p w14:paraId="7714AA88" w14:textId="55C77125" w:rsidR="005E7968" w:rsidRPr="007F65EF" w:rsidRDefault="008774A4">
          <w:pPr>
            <w:pStyle w:val="TOC1"/>
            <w:rPr>
              <w:rFonts w:ascii="Arial" w:eastAsiaTheme="minorEastAsia" w:hAnsi="Arial" w:cs="Arial"/>
              <w:noProof/>
              <w:kern w:val="2"/>
              <w:sz w:val="22"/>
              <w:szCs w:val="22"/>
              <w14:ligatures w14:val="standardContextual"/>
            </w:rPr>
          </w:pPr>
          <w:hyperlink w:anchor="_Toc165487589" w:history="1">
            <w:r w:rsidR="005E7968" w:rsidRPr="007F65EF">
              <w:rPr>
                <w:rStyle w:val="Hyperlink"/>
                <w:rFonts w:ascii="Arial" w:eastAsiaTheme="majorEastAsia" w:hAnsi="Arial" w:cs="Arial"/>
                <w:noProof/>
                <w:sz w:val="22"/>
                <w:szCs w:val="22"/>
              </w:rPr>
              <w:t>What help is available for foster carers wanting to apply for or renew their DLA or PIP?</w:t>
            </w:r>
            <w:r w:rsidR="005E7968" w:rsidRPr="007F65EF">
              <w:rPr>
                <w:rFonts w:ascii="Arial" w:hAnsi="Arial" w:cs="Arial"/>
                <w:noProof/>
                <w:webHidden/>
                <w:sz w:val="22"/>
                <w:szCs w:val="22"/>
              </w:rPr>
              <w:tab/>
            </w:r>
            <w:r w:rsidR="005E7968" w:rsidRPr="007F65EF">
              <w:rPr>
                <w:rFonts w:ascii="Arial" w:hAnsi="Arial" w:cs="Arial"/>
                <w:noProof/>
                <w:webHidden/>
                <w:sz w:val="22"/>
                <w:szCs w:val="22"/>
              </w:rPr>
              <w:fldChar w:fldCharType="begin"/>
            </w:r>
            <w:r w:rsidR="005E7968" w:rsidRPr="007F65EF">
              <w:rPr>
                <w:rFonts w:ascii="Arial" w:hAnsi="Arial" w:cs="Arial"/>
                <w:noProof/>
                <w:webHidden/>
                <w:sz w:val="22"/>
                <w:szCs w:val="22"/>
              </w:rPr>
              <w:instrText xml:space="preserve"> PAGEREF _Toc165487589 \h </w:instrText>
            </w:r>
            <w:r w:rsidR="005E7968" w:rsidRPr="007F65EF">
              <w:rPr>
                <w:rFonts w:ascii="Arial" w:hAnsi="Arial" w:cs="Arial"/>
                <w:noProof/>
                <w:webHidden/>
                <w:sz w:val="22"/>
                <w:szCs w:val="22"/>
              </w:rPr>
            </w:r>
            <w:r w:rsidR="005E7968" w:rsidRPr="007F65EF">
              <w:rPr>
                <w:rFonts w:ascii="Arial" w:hAnsi="Arial" w:cs="Arial"/>
                <w:noProof/>
                <w:webHidden/>
                <w:sz w:val="22"/>
                <w:szCs w:val="22"/>
              </w:rPr>
              <w:fldChar w:fldCharType="separate"/>
            </w:r>
            <w:r w:rsidR="005E7968" w:rsidRPr="007F65EF">
              <w:rPr>
                <w:rFonts w:ascii="Arial" w:hAnsi="Arial" w:cs="Arial"/>
                <w:noProof/>
                <w:webHidden/>
                <w:sz w:val="22"/>
                <w:szCs w:val="22"/>
              </w:rPr>
              <w:t>10</w:t>
            </w:r>
            <w:r w:rsidR="005E7968" w:rsidRPr="007F65EF">
              <w:rPr>
                <w:rFonts w:ascii="Arial" w:hAnsi="Arial" w:cs="Arial"/>
                <w:noProof/>
                <w:webHidden/>
                <w:sz w:val="22"/>
                <w:szCs w:val="22"/>
              </w:rPr>
              <w:fldChar w:fldCharType="end"/>
            </w:r>
          </w:hyperlink>
        </w:p>
        <w:p w14:paraId="6EDF26AE" w14:textId="252CEE36" w:rsidR="005E7968" w:rsidRPr="007F65EF" w:rsidRDefault="008774A4">
          <w:pPr>
            <w:pStyle w:val="TOC1"/>
            <w:rPr>
              <w:rFonts w:ascii="Arial" w:eastAsiaTheme="minorEastAsia" w:hAnsi="Arial" w:cs="Arial"/>
              <w:noProof/>
              <w:kern w:val="2"/>
              <w:sz w:val="22"/>
              <w:szCs w:val="22"/>
              <w14:ligatures w14:val="standardContextual"/>
            </w:rPr>
          </w:pPr>
          <w:hyperlink w:anchor="_Toc165487590" w:history="1">
            <w:r w:rsidR="005E7968" w:rsidRPr="007F65EF">
              <w:rPr>
                <w:rStyle w:val="Hyperlink"/>
                <w:rFonts w:ascii="Arial" w:eastAsiaTheme="majorEastAsia" w:hAnsi="Arial" w:cs="Arial"/>
                <w:noProof/>
                <w:sz w:val="22"/>
                <w:szCs w:val="22"/>
              </w:rPr>
              <w:t>What can you do if your child isn’t awarded DLA or PIP or is awarded a lower rate than expected?</w:t>
            </w:r>
            <w:r w:rsidR="005E7968" w:rsidRPr="007F65EF">
              <w:rPr>
                <w:rFonts w:ascii="Arial" w:hAnsi="Arial" w:cs="Arial"/>
                <w:noProof/>
                <w:webHidden/>
                <w:sz w:val="22"/>
                <w:szCs w:val="22"/>
              </w:rPr>
              <w:tab/>
            </w:r>
            <w:r w:rsidR="005E7968" w:rsidRPr="007F65EF">
              <w:rPr>
                <w:rFonts w:ascii="Arial" w:hAnsi="Arial" w:cs="Arial"/>
                <w:noProof/>
                <w:webHidden/>
                <w:sz w:val="22"/>
                <w:szCs w:val="22"/>
              </w:rPr>
              <w:fldChar w:fldCharType="begin"/>
            </w:r>
            <w:r w:rsidR="005E7968" w:rsidRPr="007F65EF">
              <w:rPr>
                <w:rFonts w:ascii="Arial" w:hAnsi="Arial" w:cs="Arial"/>
                <w:noProof/>
                <w:webHidden/>
                <w:sz w:val="22"/>
                <w:szCs w:val="22"/>
              </w:rPr>
              <w:instrText xml:space="preserve"> PAGEREF _Toc165487590 \h </w:instrText>
            </w:r>
            <w:r w:rsidR="005E7968" w:rsidRPr="007F65EF">
              <w:rPr>
                <w:rFonts w:ascii="Arial" w:hAnsi="Arial" w:cs="Arial"/>
                <w:noProof/>
                <w:webHidden/>
                <w:sz w:val="22"/>
                <w:szCs w:val="22"/>
              </w:rPr>
            </w:r>
            <w:r w:rsidR="005E7968" w:rsidRPr="007F65EF">
              <w:rPr>
                <w:rFonts w:ascii="Arial" w:hAnsi="Arial" w:cs="Arial"/>
                <w:noProof/>
                <w:webHidden/>
                <w:sz w:val="22"/>
                <w:szCs w:val="22"/>
              </w:rPr>
              <w:fldChar w:fldCharType="separate"/>
            </w:r>
            <w:r w:rsidR="005E7968" w:rsidRPr="007F65EF">
              <w:rPr>
                <w:rFonts w:ascii="Arial" w:hAnsi="Arial" w:cs="Arial"/>
                <w:noProof/>
                <w:webHidden/>
                <w:sz w:val="22"/>
                <w:szCs w:val="22"/>
              </w:rPr>
              <w:t>11</w:t>
            </w:r>
            <w:r w:rsidR="005E7968" w:rsidRPr="007F65EF">
              <w:rPr>
                <w:rFonts w:ascii="Arial" w:hAnsi="Arial" w:cs="Arial"/>
                <w:noProof/>
                <w:webHidden/>
                <w:sz w:val="22"/>
                <w:szCs w:val="22"/>
              </w:rPr>
              <w:fldChar w:fldCharType="end"/>
            </w:r>
          </w:hyperlink>
        </w:p>
        <w:p w14:paraId="01DBC40C" w14:textId="7F84F5A7" w:rsidR="005E7968" w:rsidRPr="007F65EF" w:rsidRDefault="008774A4">
          <w:pPr>
            <w:pStyle w:val="TOC1"/>
            <w:rPr>
              <w:rFonts w:ascii="Arial" w:eastAsiaTheme="minorEastAsia" w:hAnsi="Arial" w:cs="Arial"/>
              <w:noProof/>
              <w:kern w:val="2"/>
              <w:sz w:val="22"/>
              <w:szCs w:val="22"/>
              <w14:ligatures w14:val="standardContextual"/>
            </w:rPr>
          </w:pPr>
          <w:hyperlink w:anchor="_Toc165487591" w:history="1">
            <w:r w:rsidR="005E7968" w:rsidRPr="007F65EF">
              <w:rPr>
                <w:rStyle w:val="Hyperlink"/>
                <w:rFonts w:ascii="Arial" w:eastAsiaTheme="majorEastAsia" w:hAnsi="Arial" w:cs="Arial"/>
                <w:noProof/>
                <w:sz w:val="22"/>
                <w:szCs w:val="22"/>
              </w:rPr>
              <w:t>How much money will the child receive?</w:t>
            </w:r>
            <w:r w:rsidR="005E7968" w:rsidRPr="007F65EF">
              <w:rPr>
                <w:rFonts w:ascii="Arial" w:hAnsi="Arial" w:cs="Arial"/>
                <w:noProof/>
                <w:webHidden/>
                <w:sz w:val="22"/>
                <w:szCs w:val="22"/>
              </w:rPr>
              <w:tab/>
            </w:r>
            <w:r w:rsidR="005E7968" w:rsidRPr="007F65EF">
              <w:rPr>
                <w:rFonts w:ascii="Arial" w:hAnsi="Arial" w:cs="Arial"/>
                <w:noProof/>
                <w:webHidden/>
                <w:sz w:val="22"/>
                <w:szCs w:val="22"/>
              </w:rPr>
              <w:fldChar w:fldCharType="begin"/>
            </w:r>
            <w:r w:rsidR="005E7968" w:rsidRPr="007F65EF">
              <w:rPr>
                <w:rFonts w:ascii="Arial" w:hAnsi="Arial" w:cs="Arial"/>
                <w:noProof/>
                <w:webHidden/>
                <w:sz w:val="22"/>
                <w:szCs w:val="22"/>
              </w:rPr>
              <w:instrText xml:space="preserve"> PAGEREF _Toc165487591 \h </w:instrText>
            </w:r>
            <w:r w:rsidR="005E7968" w:rsidRPr="007F65EF">
              <w:rPr>
                <w:rFonts w:ascii="Arial" w:hAnsi="Arial" w:cs="Arial"/>
                <w:noProof/>
                <w:webHidden/>
                <w:sz w:val="22"/>
                <w:szCs w:val="22"/>
              </w:rPr>
            </w:r>
            <w:r w:rsidR="005E7968" w:rsidRPr="007F65EF">
              <w:rPr>
                <w:rFonts w:ascii="Arial" w:hAnsi="Arial" w:cs="Arial"/>
                <w:noProof/>
                <w:webHidden/>
                <w:sz w:val="22"/>
                <w:szCs w:val="22"/>
              </w:rPr>
              <w:fldChar w:fldCharType="separate"/>
            </w:r>
            <w:r w:rsidR="005E7968" w:rsidRPr="007F65EF">
              <w:rPr>
                <w:rFonts w:ascii="Arial" w:hAnsi="Arial" w:cs="Arial"/>
                <w:noProof/>
                <w:webHidden/>
                <w:sz w:val="22"/>
                <w:szCs w:val="22"/>
              </w:rPr>
              <w:t>11</w:t>
            </w:r>
            <w:r w:rsidR="005E7968" w:rsidRPr="007F65EF">
              <w:rPr>
                <w:rFonts w:ascii="Arial" w:hAnsi="Arial" w:cs="Arial"/>
                <w:noProof/>
                <w:webHidden/>
                <w:sz w:val="22"/>
                <w:szCs w:val="22"/>
              </w:rPr>
              <w:fldChar w:fldCharType="end"/>
            </w:r>
          </w:hyperlink>
        </w:p>
        <w:p w14:paraId="66FCA3F3" w14:textId="794D735D" w:rsidR="005E7968" w:rsidRPr="007F65EF" w:rsidRDefault="008774A4">
          <w:pPr>
            <w:pStyle w:val="TOC1"/>
            <w:rPr>
              <w:rFonts w:ascii="Arial" w:eastAsiaTheme="minorEastAsia" w:hAnsi="Arial" w:cs="Arial"/>
              <w:noProof/>
              <w:kern w:val="2"/>
              <w:sz w:val="22"/>
              <w:szCs w:val="22"/>
              <w14:ligatures w14:val="standardContextual"/>
            </w:rPr>
          </w:pPr>
          <w:hyperlink w:anchor="_Toc165487592" w:history="1">
            <w:r w:rsidR="005E7968" w:rsidRPr="007F65EF">
              <w:rPr>
                <w:rStyle w:val="Hyperlink"/>
                <w:rFonts w:ascii="Arial" w:eastAsiaTheme="majorEastAsia" w:hAnsi="Arial" w:cs="Arial"/>
                <w:noProof/>
                <w:sz w:val="22"/>
                <w:szCs w:val="22"/>
              </w:rPr>
              <w:t>What happens if a child is already receiving DLA or PIP when they are placed with you?</w:t>
            </w:r>
            <w:r w:rsidR="005E7968" w:rsidRPr="007F65EF">
              <w:rPr>
                <w:rFonts w:ascii="Arial" w:hAnsi="Arial" w:cs="Arial"/>
                <w:noProof/>
                <w:webHidden/>
                <w:sz w:val="22"/>
                <w:szCs w:val="22"/>
              </w:rPr>
              <w:tab/>
            </w:r>
            <w:r w:rsidR="005E7968" w:rsidRPr="007F65EF">
              <w:rPr>
                <w:rFonts w:ascii="Arial" w:hAnsi="Arial" w:cs="Arial"/>
                <w:noProof/>
                <w:webHidden/>
                <w:sz w:val="22"/>
                <w:szCs w:val="22"/>
              </w:rPr>
              <w:fldChar w:fldCharType="begin"/>
            </w:r>
            <w:r w:rsidR="005E7968" w:rsidRPr="007F65EF">
              <w:rPr>
                <w:rFonts w:ascii="Arial" w:hAnsi="Arial" w:cs="Arial"/>
                <w:noProof/>
                <w:webHidden/>
                <w:sz w:val="22"/>
                <w:szCs w:val="22"/>
              </w:rPr>
              <w:instrText xml:space="preserve"> PAGEREF _Toc165487592 \h </w:instrText>
            </w:r>
            <w:r w:rsidR="005E7968" w:rsidRPr="007F65EF">
              <w:rPr>
                <w:rFonts w:ascii="Arial" w:hAnsi="Arial" w:cs="Arial"/>
                <w:noProof/>
                <w:webHidden/>
                <w:sz w:val="22"/>
                <w:szCs w:val="22"/>
              </w:rPr>
            </w:r>
            <w:r w:rsidR="005E7968" w:rsidRPr="007F65EF">
              <w:rPr>
                <w:rFonts w:ascii="Arial" w:hAnsi="Arial" w:cs="Arial"/>
                <w:noProof/>
                <w:webHidden/>
                <w:sz w:val="22"/>
                <w:szCs w:val="22"/>
              </w:rPr>
              <w:fldChar w:fldCharType="separate"/>
            </w:r>
            <w:r w:rsidR="005E7968" w:rsidRPr="007F65EF">
              <w:rPr>
                <w:rFonts w:ascii="Arial" w:hAnsi="Arial" w:cs="Arial"/>
                <w:noProof/>
                <w:webHidden/>
                <w:sz w:val="22"/>
                <w:szCs w:val="22"/>
              </w:rPr>
              <w:t>12</w:t>
            </w:r>
            <w:r w:rsidR="005E7968" w:rsidRPr="007F65EF">
              <w:rPr>
                <w:rFonts w:ascii="Arial" w:hAnsi="Arial" w:cs="Arial"/>
                <w:noProof/>
                <w:webHidden/>
                <w:sz w:val="22"/>
                <w:szCs w:val="22"/>
              </w:rPr>
              <w:fldChar w:fldCharType="end"/>
            </w:r>
          </w:hyperlink>
        </w:p>
        <w:p w14:paraId="052A85D6" w14:textId="0C461102" w:rsidR="005E7968" w:rsidRPr="007F65EF" w:rsidRDefault="008774A4">
          <w:pPr>
            <w:pStyle w:val="TOC1"/>
            <w:rPr>
              <w:rFonts w:ascii="Arial" w:eastAsiaTheme="minorEastAsia" w:hAnsi="Arial" w:cs="Arial"/>
              <w:noProof/>
              <w:kern w:val="2"/>
              <w:sz w:val="22"/>
              <w:szCs w:val="22"/>
              <w14:ligatures w14:val="standardContextual"/>
            </w:rPr>
          </w:pPr>
          <w:hyperlink w:anchor="_Toc165487593" w:history="1">
            <w:r w:rsidR="005E7968" w:rsidRPr="007F65EF">
              <w:rPr>
                <w:rStyle w:val="Hyperlink"/>
                <w:rFonts w:ascii="Arial" w:eastAsiaTheme="majorEastAsia" w:hAnsi="Arial" w:cs="Arial"/>
                <w:noProof/>
                <w:sz w:val="22"/>
                <w:szCs w:val="22"/>
              </w:rPr>
              <w:t>Where will this money go and who does it belong to?</w:t>
            </w:r>
            <w:r w:rsidR="005E7968" w:rsidRPr="007F65EF">
              <w:rPr>
                <w:rFonts w:ascii="Arial" w:hAnsi="Arial" w:cs="Arial"/>
                <w:noProof/>
                <w:webHidden/>
                <w:sz w:val="22"/>
                <w:szCs w:val="22"/>
              </w:rPr>
              <w:tab/>
            </w:r>
            <w:r w:rsidR="005E7968" w:rsidRPr="007F65EF">
              <w:rPr>
                <w:rFonts w:ascii="Arial" w:hAnsi="Arial" w:cs="Arial"/>
                <w:noProof/>
                <w:webHidden/>
                <w:sz w:val="22"/>
                <w:szCs w:val="22"/>
              </w:rPr>
              <w:fldChar w:fldCharType="begin"/>
            </w:r>
            <w:r w:rsidR="005E7968" w:rsidRPr="007F65EF">
              <w:rPr>
                <w:rFonts w:ascii="Arial" w:hAnsi="Arial" w:cs="Arial"/>
                <w:noProof/>
                <w:webHidden/>
                <w:sz w:val="22"/>
                <w:szCs w:val="22"/>
              </w:rPr>
              <w:instrText xml:space="preserve"> PAGEREF _Toc165487593 \h </w:instrText>
            </w:r>
            <w:r w:rsidR="005E7968" w:rsidRPr="007F65EF">
              <w:rPr>
                <w:rFonts w:ascii="Arial" w:hAnsi="Arial" w:cs="Arial"/>
                <w:noProof/>
                <w:webHidden/>
                <w:sz w:val="22"/>
                <w:szCs w:val="22"/>
              </w:rPr>
            </w:r>
            <w:r w:rsidR="005E7968" w:rsidRPr="007F65EF">
              <w:rPr>
                <w:rFonts w:ascii="Arial" w:hAnsi="Arial" w:cs="Arial"/>
                <w:noProof/>
                <w:webHidden/>
                <w:sz w:val="22"/>
                <w:szCs w:val="22"/>
              </w:rPr>
              <w:fldChar w:fldCharType="separate"/>
            </w:r>
            <w:r w:rsidR="005E7968" w:rsidRPr="007F65EF">
              <w:rPr>
                <w:rFonts w:ascii="Arial" w:hAnsi="Arial" w:cs="Arial"/>
                <w:noProof/>
                <w:webHidden/>
                <w:sz w:val="22"/>
                <w:szCs w:val="22"/>
              </w:rPr>
              <w:t>12</w:t>
            </w:r>
            <w:r w:rsidR="005E7968" w:rsidRPr="007F65EF">
              <w:rPr>
                <w:rFonts w:ascii="Arial" w:hAnsi="Arial" w:cs="Arial"/>
                <w:noProof/>
                <w:webHidden/>
                <w:sz w:val="22"/>
                <w:szCs w:val="22"/>
              </w:rPr>
              <w:fldChar w:fldCharType="end"/>
            </w:r>
          </w:hyperlink>
        </w:p>
        <w:p w14:paraId="4B5D2414" w14:textId="7447D2CA" w:rsidR="005E7968" w:rsidRPr="007F65EF" w:rsidRDefault="008774A4">
          <w:pPr>
            <w:pStyle w:val="TOC2"/>
            <w:tabs>
              <w:tab w:val="right" w:leader="dot" w:pos="9014"/>
            </w:tabs>
            <w:rPr>
              <w:rFonts w:ascii="Arial" w:eastAsiaTheme="minorEastAsia" w:hAnsi="Arial" w:cs="Arial"/>
              <w:b w:val="0"/>
              <w:bCs w:val="0"/>
              <w:noProof/>
              <w:kern w:val="2"/>
              <w14:ligatures w14:val="standardContextual"/>
            </w:rPr>
          </w:pPr>
          <w:hyperlink w:anchor="_Toc165487594" w:history="1">
            <w:r w:rsidR="005E7968" w:rsidRPr="007F65EF">
              <w:rPr>
                <w:rStyle w:val="Hyperlink"/>
                <w:rFonts w:ascii="Arial" w:eastAsiaTheme="majorEastAsia" w:hAnsi="Arial" w:cs="Arial"/>
                <w:noProof/>
              </w:rPr>
              <w:t>DLA</w:t>
            </w:r>
            <w:r w:rsidR="005E7968" w:rsidRPr="007F65EF">
              <w:rPr>
                <w:rFonts w:ascii="Arial" w:hAnsi="Arial" w:cs="Arial"/>
                <w:noProof/>
                <w:webHidden/>
              </w:rPr>
              <w:tab/>
            </w:r>
            <w:r w:rsidR="005E7968" w:rsidRPr="007F65EF">
              <w:rPr>
                <w:rFonts w:ascii="Arial" w:hAnsi="Arial" w:cs="Arial"/>
                <w:noProof/>
                <w:webHidden/>
              </w:rPr>
              <w:fldChar w:fldCharType="begin"/>
            </w:r>
            <w:r w:rsidR="005E7968" w:rsidRPr="007F65EF">
              <w:rPr>
                <w:rFonts w:ascii="Arial" w:hAnsi="Arial" w:cs="Arial"/>
                <w:noProof/>
                <w:webHidden/>
              </w:rPr>
              <w:instrText xml:space="preserve"> PAGEREF _Toc165487594 \h </w:instrText>
            </w:r>
            <w:r w:rsidR="005E7968" w:rsidRPr="007F65EF">
              <w:rPr>
                <w:rFonts w:ascii="Arial" w:hAnsi="Arial" w:cs="Arial"/>
                <w:noProof/>
                <w:webHidden/>
              </w:rPr>
            </w:r>
            <w:r w:rsidR="005E7968" w:rsidRPr="007F65EF">
              <w:rPr>
                <w:rFonts w:ascii="Arial" w:hAnsi="Arial" w:cs="Arial"/>
                <w:noProof/>
                <w:webHidden/>
              </w:rPr>
              <w:fldChar w:fldCharType="separate"/>
            </w:r>
            <w:r w:rsidR="005E7968" w:rsidRPr="007F65EF">
              <w:rPr>
                <w:rFonts w:ascii="Arial" w:hAnsi="Arial" w:cs="Arial"/>
                <w:noProof/>
                <w:webHidden/>
              </w:rPr>
              <w:t>12</w:t>
            </w:r>
            <w:r w:rsidR="005E7968" w:rsidRPr="007F65EF">
              <w:rPr>
                <w:rFonts w:ascii="Arial" w:hAnsi="Arial" w:cs="Arial"/>
                <w:noProof/>
                <w:webHidden/>
              </w:rPr>
              <w:fldChar w:fldCharType="end"/>
            </w:r>
          </w:hyperlink>
        </w:p>
        <w:p w14:paraId="4F3DFC17" w14:textId="540166D0" w:rsidR="005E7968" w:rsidRPr="007F65EF" w:rsidRDefault="008774A4">
          <w:pPr>
            <w:pStyle w:val="TOC2"/>
            <w:tabs>
              <w:tab w:val="right" w:leader="dot" w:pos="9014"/>
            </w:tabs>
            <w:rPr>
              <w:rFonts w:ascii="Arial" w:eastAsiaTheme="minorEastAsia" w:hAnsi="Arial" w:cs="Arial"/>
              <w:b w:val="0"/>
              <w:bCs w:val="0"/>
              <w:noProof/>
              <w:kern w:val="2"/>
              <w14:ligatures w14:val="standardContextual"/>
            </w:rPr>
          </w:pPr>
          <w:hyperlink w:anchor="_Toc165487595" w:history="1">
            <w:r w:rsidR="005E7968" w:rsidRPr="007F65EF">
              <w:rPr>
                <w:rStyle w:val="Hyperlink"/>
                <w:rFonts w:ascii="Arial" w:eastAsiaTheme="majorEastAsia" w:hAnsi="Arial" w:cs="Arial"/>
                <w:noProof/>
              </w:rPr>
              <w:t>PIP</w:t>
            </w:r>
            <w:r w:rsidR="005E7968" w:rsidRPr="007F65EF">
              <w:rPr>
                <w:rFonts w:ascii="Arial" w:hAnsi="Arial" w:cs="Arial"/>
                <w:noProof/>
                <w:webHidden/>
              </w:rPr>
              <w:tab/>
            </w:r>
            <w:r w:rsidR="005E7968" w:rsidRPr="007F65EF">
              <w:rPr>
                <w:rFonts w:ascii="Arial" w:hAnsi="Arial" w:cs="Arial"/>
                <w:noProof/>
                <w:webHidden/>
              </w:rPr>
              <w:fldChar w:fldCharType="begin"/>
            </w:r>
            <w:r w:rsidR="005E7968" w:rsidRPr="007F65EF">
              <w:rPr>
                <w:rFonts w:ascii="Arial" w:hAnsi="Arial" w:cs="Arial"/>
                <w:noProof/>
                <w:webHidden/>
              </w:rPr>
              <w:instrText xml:space="preserve"> PAGEREF _Toc165487595 \h </w:instrText>
            </w:r>
            <w:r w:rsidR="005E7968" w:rsidRPr="007F65EF">
              <w:rPr>
                <w:rFonts w:ascii="Arial" w:hAnsi="Arial" w:cs="Arial"/>
                <w:noProof/>
                <w:webHidden/>
              </w:rPr>
            </w:r>
            <w:r w:rsidR="005E7968" w:rsidRPr="007F65EF">
              <w:rPr>
                <w:rFonts w:ascii="Arial" w:hAnsi="Arial" w:cs="Arial"/>
                <w:noProof/>
                <w:webHidden/>
              </w:rPr>
              <w:fldChar w:fldCharType="separate"/>
            </w:r>
            <w:r w:rsidR="005E7968" w:rsidRPr="007F65EF">
              <w:rPr>
                <w:rFonts w:ascii="Arial" w:hAnsi="Arial" w:cs="Arial"/>
                <w:noProof/>
                <w:webHidden/>
              </w:rPr>
              <w:t>12</w:t>
            </w:r>
            <w:r w:rsidR="005E7968" w:rsidRPr="007F65EF">
              <w:rPr>
                <w:rFonts w:ascii="Arial" w:hAnsi="Arial" w:cs="Arial"/>
                <w:noProof/>
                <w:webHidden/>
              </w:rPr>
              <w:fldChar w:fldCharType="end"/>
            </w:r>
          </w:hyperlink>
        </w:p>
        <w:p w14:paraId="17FCDC9E" w14:textId="1B9E5043" w:rsidR="005E7968" w:rsidRPr="007F65EF" w:rsidRDefault="008774A4">
          <w:pPr>
            <w:pStyle w:val="TOC1"/>
            <w:rPr>
              <w:rFonts w:ascii="Arial" w:eastAsiaTheme="minorEastAsia" w:hAnsi="Arial" w:cs="Arial"/>
              <w:noProof/>
              <w:kern w:val="2"/>
              <w:sz w:val="22"/>
              <w:szCs w:val="22"/>
              <w14:ligatures w14:val="standardContextual"/>
            </w:rPr>
          </w:pPr>
          <w:hyperlink w:anchor="_Toc165487596" w:history="1">
            <w:r w:rsidR="005E7968" w:rsidRPr="007F65EF">
              <w:rPr>
                <w:rStyle w:val="Hyperlink"/>
                <w:rFonts w:ascii="Arial" w:eastAsiaTheme="majorEastAsia" w:hAnsi="Arial" w:cs="Arial"/>
                <w:noProof/>
                <w:sz w:val="22"/>
                <w:szCs w:val="22"/>
              </w:rPr>
              <w:t>How should this money be spent?</w:t>
            </w:r>
            <w:r w:rsidR="005E7968" w:rsidRPr="007F65EF">
              <w:rPr>
                <w:rFonts w:ascii="Arial" w:hAnsi="Arial" w:cs="Arial"/>
                <w:noProof/>
                <w:webHidden/>
                <w:sz w:val="22"/>
                <w:szCs w:val="22"/>
              </w:rPr>
              <w:tab/>
            </w:r>
            <w:r w:rsidR="005E7968" w:rsidRPr="007F65EF">
              <w:rPr>
                <w:rFonts w:ascii="Arial" w:hAnsi="Arial" w:cs="Arial"/>
                <w:noProof/>
                <w:webHidden/>
                <w:sz w:val="22"/>
                <w:szCs w:val="22"/>
              </w:rPr>
              <w:fldChar w:fldCharType="begin"/>
            </w:r>
            <w:r w:rsidR="005E7968" w:rsidRPr="007F65EF">
              <w:rPr>
                <w:rFonts w:ascii="Arial" w:hAnsi="Arial" w:cs="Arial"/>
                <w:noProof/>
                <w:webHidden/>
                <w:sz w:val="22"/>
                <w:szCs w:val="22"/>
              </w:rPr>
              <w:instrText xml:space="preserve"> PAGEREF _Toc165487596 \h </w:instrText>
            </w:r>
            <w:r w:rsidR="005E7968" w:rsidRPr="007F65EF">
              <w:rPr>
                <w:rFonts w:ascii="Arial" w:hAnsi="Arial" w:cs="Arial"/>
                <w:noProof/>
                <w:webHidden/>
                <w:sz w:val="22"/>
                <w:szCs w:val="22"/>
              </w:rPr>
            </w:r>
            <w:r w:rsidR="005E7968" w:rsidRPr="007F65EF">
              <w:rPr>
                <w:rFonts w:ascii="Arial" w:hAnsi="Arial" w:cs="Arial"/>
                <w:noProof/>
                <w:webHidden/>
                <w:sz w:val="22"/>
                <w:szCs w:val="22"/>
              </w:rPr>
              <w:fldChar w:fldCharType="separate"/>
            </w:r>
            <w:r w:rsidR="005E7968" w:rsidRPr="007F65EF">
              <w:rPr>
                <w:rFonts w:ascii="Arial" w:hAnsi="Arial" w:cs="Arial"/>
                <w:noProof/>
                <w:webHidden/>
                <w:sz w:val="22"/>
                <w:szCs w:val="22"/>
              </w:rPr>
              <w:t>13</w:t>
            </w:r>
            <w:r w:rsidR="005E7968" w:rsidRPr="007F65EF">
              <w:rPr>
                <w:rFonts w:ascii="Arial" w:hAnsi="Arial" w:cs="Arial"/>
                <w:noProof/>
                <w:webHidden/>
                <w:sz w:val="22"/>
                <w:szCs w:val="22"/>
              </w:rPr>
              <w:fldChar w:fldCharType="end"/>
            </w:r>
          </w:hyperlink>
        </w:p>
        <w:p w14:paraId="5AA86034" w14:textId="7FE98C82" w:rsidR="005E7968" w:rsidRPr="007F65EF" w:rsidRDefault="008774A4">
          <w:pPr>
            <w:pStyle w:val="TOC1"/>
            <w:rPr>
              <w:rFonts w:ascii="Arial" w:eastAsiaTheme="minorEastAsia" w:hAnsi="Arial" w:cs="Arial"/>
              <w:noProof/>
              <w:kern w:val="2"/>
              <w:sz w:val="22"/>
              <w:szCs w:val="22"/>
              <w14:ligatures w14:val="standardContextual"/>
            </w:rPr>
          </w:pPr>
          <w:hyperlink w:anchor="_Toc165487597" w:history="1">
            <w:r w:rsidR="005E7968" w:rsidRPr="007F65EF">
              <w:rPr>
                <w:rStyle w:val="Hyperlink"/>
                <w:rFonts w:ascii="Arial" w:eastAsiaTheme="majorEastAsia" w:hAnsi="Arial" w:cs="Arial"/>
                <w:noProof/>
                <w:sz w:val="22"/>
                <w:szCs w:val="22"/>
              </w:rPr>
              <w:t>What happens if there is a disagreement about how the money is spent?</w:t>
            </w:r>
            <w:r w:rsidR="005E7968" w:rsidRPr="007F65EF">
              <w:rPr>
                <w:rFonts w:ascii="Arial" w:hAnsi="Arial" w:cs="Arial"/>
                <w:noProof/>
                <w:webHidden/>
                <w:sz w:val="22"/>
                <w:szCs w:val="22"/>
              </w:rPr>
              <w:tab/>
            </w:r>
            <w:r w:rsidR="005E7968" w:rsidRPr="007F65EF">
              <w:rPr>
                <w:rFonts w:ascii="Arial" w:hAnsi="Arial" w:cs="Arial"/>
                <w:noProof/>
                <w:webHidden/>
                <w:sz w:val="22"/>
                <w:szCs w:val="22"/>
              </w:rPr>
              <w:fldChar w:fldCharType="begin"/>
            </w:r>
            <w:r w:rsidR="005E7968" w:rsidRPr="007F65EF">
              <w:rPr>
                <w:rFonts w:ascii="Arial" w:hAnsi="Arial" w:cs="Arial"/>
                <w:noProof/>
                <w:webHidden/>
                <w:sz w:val="22"/>
                <w:szCs w:val="22"/>
              </w:rPr>
              <w:instrText xml:space="preserve"> PAGEREF _Toc165487597 \h </w:instrText>
            </w:r>
            <w:r w:rsidR="005E7968" w:rsidRPr="007F65EF">
              <w:rPr>
                <w:rFonts w:ascii="Arial" w:hAnsi="Arial" w:cs="Arial"/>
                <w:noProof/>
                <w:webHidden/>
                <w:sz w:val="22"/>
                <w:szCs w:val="22"/>
              </w:rPr>
            </w:r>
            <w:r w:rsidR="005E7968" w:rsidRPr="007F65EF">
              <w:rPr>
                <w:rFonts w:ascii="Arial" w:hAnsi="Arial" w:cs="Arial"/>
                <w:noProof/>
                <w:webHidden/>
                <w:sz w:val="22"/>
                <w:szCs w:val="22"/>
              </w:rPr>
              <w:fldChar w:fldCharType="separate"/>
            </w:r>
            <w:r w:rsidR="005E7968" w:rsidRPr="007F65EF">
              <w:rPr>
                <w:rFonts w:ascii="Arial" w:hAnsi="Arial" w:cs="Arial"/>
                <w:noProof/>
                <w:webHidden/>
                <w:sz w:val="22"/>
                <w:szCs w:val="22"/>
              </w:rPr>
              <w:t>16</w:t>
            </w:r>
            <w:r w:rsidR="005E7968" w:rsidRPr="007F65EF">
              <w:rPr>
                <w:rFonts w:ascii="Arial" w:hAnsi="Arial" w:cs="Arial"/>
                <w:noProof/>
                <w:webHidden/>
                <w:sz w:val="22"/>
                <w:szCs w:val="22"/>
              </w:rPr>
              <w:fldChar w:fldCharType="end"/>
            </w:r>
          </w:hyperlink>
        </w:p>
        <w:p w14:paraId="087F9DAF" w14:textId="0E03FA99" w:rsidR="005E7968" w:rsidRPr="007F65EF" w:rsidRDefault="008774A4">
          <w:pPr>
            <w:pStyle w:val="TOC1"/>
            <w:rPr>
              <w:rFonts w:ascii="Arial" w:eastAsiaTheme="minorEastAsia" w:hAnsi="Arial" w:cs="Arial"/>
              <w:noProof/>
              <w:kern w:val="2"/>
              <w:sz w:val="22"/>
              <w:szCs w:val="22"/>
              <w14:ligatures w14:val="standardContextual"/>
            </w:rPr>
          </w:pPr>
          <w:hyperlink w:anchor="_Toc165487598" w:history="1">
            <w:r w:rsidR="005E7968" w:rsidRPr="007F65EF">
              <w:rPr>
                <w:rStyle w:val="Hyperlink"/>
                <w:rFonts w:ascii="Arial" w:eastAsiaTheme="majorEastAsia" w:hAnsi="Arial" w:cs="Arial"/>
                <w:noProof/>
                <w:sz w:val="22"/>
                <w:szCs w:val="22"/>
              </w:rPr>
              <w:t>Where can you find more help and resources?</w:t>
            </w:r>
            <w:r w:rsidR="005E7968" w:rsidRPr="007F65EF">
              <w:rPr>
                <w:rFonts w:ascii="Arial" w:hAnsi="Arial" w:cs="Arial"/>
                <w:noProof/>
                <w:webHidden/>
                <w:sz w:val="22"/>
                <w:szCs w:val="22"/>
              </w:rPr>
              <w:tab/>
            </w:r>
            <w:r w:rsidR="005E7968" w:rsidRPr="007F65EF">
              <w:rPr>
                <w:rFonts w:ascii="Arial" w:hAnsi="Arial" w:cs="Arial"/>
                <w:noProof/>
                <w:webHidden/>
                <w:sz w:val="22"/>
                <w:szCs w:val="22"/>
              </w:rPr>
              <w:fldChar w:fldCharType="begin"/>
            </w:r>
            <w:r w:rsidR="005E7968" w:rsidRPr="007F65EF">
              <w:rPr>
                <w:rFonts w:ascii="Arial" w:hAnsi="Arial" w:cs="Arial"/>
                <w:noProof/>
                <w:webHidden/>
                <w:sz w:val="22"/>
                <w:szCs w:val="22"/>
              </w:rPr>
              <w:instrText xml:space="preserve"> PAGEREF _Toc165487598 \h </w:instrText>
            </w:r>
            <w:r w:rsidR="005E7968" w:rsidRPr="007F65EF">
              <w:rPr>
                <w:rFonts w:ascii="Arial" w:hAnsi="Arial" w:cs="Arial"/>
                <w:noProof/>
                <w:webHidden/>
                <w:sz w:val="22"/>
                <w:szCs w:val="22"/>
              </w:rPr>
            </w:r>
            <w:r w:rsidR="005E7968" w:rsidRPr="007F65EF">
              <w:rPr>
                <w:rFonts w:ascii="Arial" w:hAnsi="Arial" w:cs="Arial"/>
                <w:noProof/>
                <w:webHidden/>
                <w:sz w:val="22"/>
                <w:szCs w:val="22"/>
              </w:rPr>
              <w:fldChar w:fldCharType="separate"/>
            </w:r>
            <w:r w:rsidR="005E7968" w:rsidRPr="007F65EF">
              <w:rPr>
                <w:rFonts w:ascii="Arial" w:hAnsi="Arial" w:cs="Arial"/>
                <w:noProof/>
                <w:webHidden/>
                <w:sz w:val="22"/>
                <w:szCs w:val="22"/>
              </w:rPr>
              <w:t>16</w:t>
            </w:r>
            <w:r w:rsidR="005E7968" w:rsidRPr="007F65EF">
              <w:rPr>
                <w:rFonts w:ascii="Arial" w:hAnsi="Arial" w:cs="Arial"/>
                <w:noProof/>
                <w:webHidden/>
                <w:sz w:val="22"/>
                <w:szCs w:val="22"/>
              </w:rPr>
              <w:fldChar w:fldCharType="end"/>
            </w:r>
          </w:hyperlink>
        </w:p>
        <w:p w14:paraId="22D1008B" w14:textId="750976AD" w:rsidR="005E7968" w:rsidRPr="007F65EF" w:rsidRDefault="008774A4">
          <w:pPr>
            <w:pStyle w:val="TOC2"/>
            <w:tabs>
              <w:tab w:val="right" w:leader="dot" w:pos="9014"/>
            </w:tabs>
            <w:rPr>
              <w:rFonts w:ascii="Arial" w:eastAsiaTheme="minorEastAsia" w:hAnsi="Arial" w:cs="Arial"/>
              <w:b w:val="0"/>
              <w:bCs w:val="0"/>
              <w:noProof/>
              <w:kern w:val="2"/>
              <w14:ligatures w14:val="standardContextual"/>
            </w:rPr>
          </w:pPr>
          <w:hyperlink w:anchor="_Toc165487599" w:history="1">
            <w:r w:rsidR="005E7968" w:rsidRPr="007F65EF">
              <w:rPr>
                <w:rStyle w:val="Hyperlink"/>
                <w:rFonts w:ascii="Arial" w:eastAsiaTheme="majorEastAsia" w:hAnsi="Arial" w:cs="Arial"/>
                <w:noProof/>
              </w:rPr>
              <w:t>DLA</w:t>
            </w:r>
            <w:r w:rsidR="005E7968" w:rsidRPr="007F65EF">
              <w:rPr>
                <w:rFonts w:ascii="Arial" w:hAnsi="Arial" w:cs="Arial"/>
                <w:noProof/>
                <w:webHidden/>
              </w:rPr>
              <w:tab/>
            </w:r>
            <w:r w:rsidR="005E7968" w:rsidRPr="007F65EF">
              <w:rPr>
                <w:rFonts w:ascii="Arial" w:hAnsi="Arial" w:cs="Arial"/>
                <w:noProof/>
                <w:webHidden/>
              </w:rPr>
              <w:fldChar w:fldCharType="begin"/>
            </w:r>
            <w:r w:rsidR="005E7968" w:rsidRPr="007F65EF">
              <w:rPr>
                <w:rFonts w:ascii="Arial" w:hAnsi="Arial" w:cs="Arial"/>
                <w:noProof/>
                <w:webHidden/>
              </w:rPr>
              <w:instrText xml:space="preserve"> PAGEREF _Toc165487599 \h </w:instrText>
            </w:r>
            <w:r w:rsidR="005E7968" w:rsidRPr="007F65EF">
              <w:rPr>
                <w:rFonts w:ascii="Arial" w:hAnsi="Arial" w:cs="Arial"/>
                <w:noProof/>
                <w:webHidden/>
              </w:rPr>
            </w:r>
            <w:r w:rsidR="005E7968" w:rsidRPr="007F65EF">
              <w:rPr>
                <w:rFonts w:ascii="Arial" w:hAnsi="Arial" w:cs="Arial"/>
                <w:noProof/>
                <w:webHidden/>
              </w:rPr>
              <w:fldChar w:fldCharType="separate"/>
            </w:r>
            <w:r w:rsidR="005E7968" w:rsidRPr="007F65EF">
              <w:rPr>
                <w:rFonts w:ascii="Arial" w:hAnsi="Arial" w:cs="Arial"/>
                <w:noProof/>
                <w:webHidden/>
              </w:rPr>
              <w:t>16</w:t>
            </w:r>
            <w:r w:rsidR="005E7968" w:rsidRPr="007F65EF">
              <w:rPr>
                <w:rFonts w:ascii="Arial" w:hAnsi="Arial" w:cs="Arial"/>
                <w:noProof/>
                <w:webHidden/>
              </w:rPr>
              <w:fldChar w:fldCharType="end"/>
            </w:r>
          </w:hyperlink>
        </w:p>
        <w:p w14:paraId="470E904A" w14:textId="4E697DEC" w:rsidR="005E7968" w:rsidRPr="007F65EF" w:rsidRDefault="008774A4">
          <w:pPr>
            <w:pStyle w:val="TOC2"/>
            <w:tabs>
              <w:tab w:val="right" w:leader="dot" w:pos="9014"/>
            </w:tabs>
            <w:rPr>
              <w:rFonts w:ascii="Arial" w:eastAsiaTheme="minorEastAsia" w:hAnsi="Arial" w:cs="Arial"/>
              <w:b w:val="0"/>
              <w:bCs w:val="0"/>
              <w:noProof/>
              <w:kern w:val="2"/>
              <w14:ligatures w14:val="standardContextual"/>
            </w:rPr>
          </w:pPr>
          <w:hyperlink w:anchor="_Toc165487600" w:history="1">
            <w:r w:rsidR="005E7968" w:rsidRPr="007F65EF">
              <w:rPr>
                <w:rStyle w:val="Hyperlink"/>
                <w:rFonts w:ascii="Arial" w:eastAsiaTheme="majorEastAsia" w:hAnsi="Arial" w:cs="Arial"/>
                <w:noProof/>
              </w:rPr>
              <w:t>PIP</w:t>
            </w:r>
            <w:r w:rsidR="005E7968" w:rsidRPr="007F65EF">
              <w:rPr>
                <w:rFonts w:ascii="Arial" w:hAnsi="Arial" w:cs="Arial"/>
                <w:noProof/>
                <w:webHidden/>
              </w:rPr>
              <w:tab/>
            </w:r>
            <w:r w:rsidR="005E7968" w:rsidRPr="007F65EF">
              <w:rPr>
                <w:rFonts w:ascii="Arial" w:hAnsi="Arial" w:cs="Arial"/>
                <w:noProof/>
                <w:webHidden/>
              </w:rPr>
              <w:fldChar w:fldCharType="begin"/>
            </w:r>
            <w:r w:rsidR="005E7968" w:rsidRPr="007F65EF">
              <w:rPr>
                <w:rFonts w:ascii="Arial" w:hAnsi="Arial" w:cs="Arial"/>
                <w:noProof/>
                <w:webHidden/>
              </w:rPr>
              <w:instrText xml:space="preserve"> PAGEREF _Toc165487600 \h </w:instrText>
            </w:r>
            <w:r w:rsidR="005E7968" w:rsidRPr="007F65EF">
              <w:rPr>
                <w:rFonts w:ascii="Arial" w:hAnsi="Arial" w:cs="Arial"/>
                <w:noProof/>
                <w:webHidden/>
              </w:rPr>
            </w:r>
            <w:r w:rsidR="005E7968" w:rsidRPr="007F65EF">
              <w:rPr>
                <w:rFonts w:ascii="Arial" w:hAnsi="Arial" w:cs="Arial"/>
                <w:noProof/>
                <w:webHidden/>
              </w:rPr>
              <w:fldChar w:fldCharType="separate"/>
            </w:r>
            <w:r w:rsidR="005E7968" w:rsidRPr="007F65EF">
              <w:rPr>
                <w:rFonts w:ascii="Arial" w:hAnsi="Arial" w:cs="Arial"/>
                <w:noProof/>
                <w:webHidden/>
              </w:rPr>
              <w:t>17</w:t>
            </w:r>
            <w:r w:rsidR="005E7968" w:rsidRPr="007F65EF">
              <w:rPr>
                <w:rFonts w:ascii="Arial" w:hAnsi="Arial" w:cs="Arial"/>
                <w:noProof/>
                <w:webHidden/>
              </w:rPr>
              <w:fldChar w:fldCharType="end"/>
            </w:r>
          </w:hyperlink>
        </w:p>
        <w:p w14:paraId="72D2DE4D" w14:textId="14C23EC7" w:rsidR="00013DFC" w:rsidRPr="007F65EF" w:rsidRDefault="00013DFC">
          <w:pPr>
            <w:rPr>
              <w:rFonts w:ascii="Arial" w:hAnsi="Arial" w:cs="Arial"/>
              <w:sz w:val="22"/>
              <w:szCs w:val="22"/>
            </w:rPr>
          </w:pPr>
          <w:r w:rsidRPr="007F65EF">
            <w:rPr>
              <w:rFonts w:ascii="Arial" w:hAnsi="Arial" w:cs="Arial"/>
              <w:b/>
              <w:bCs/>
              <w:noProof/>
              <w:sz w:val="22"/>
              <w:szCs w:val="22"/>
            </w:rPr>
            <w:fldChar w:fldCharType="end"/>
          </w:r>
        </w:p>
      </w:sdtContent>
    </w:sdt>
    <w:p w14:paraId="13C92A71" w14:textId="77777777" w:rsidR="00C41F86" w:rsidRPr="007F65EF" w:rsidRDefault="00C41F86" w:rsidP="00C41F86">
      <w:pPr>
        <w:rPr>
          <w:rFonts w:ascii="Arial" w:hAnsi="Arial" w:cs="Arial"/>
          <w:sz w:val="22"/>
          <w:szCs w:val="22"/>
        </w:rPr>
      </w:pPr>
    </w:p>
    <w:p w14:paraId="3D77A5A1" w14:textId="1D526293" w:rsidR="00F90332" w:rsidRPr="007F65EF" w:rsidRDefault="00F90332">
      <w:pPr>
        <w:rPr>
          <w:rFonts w:ascii="Arial" w:hAnsi="Arial" w:cs="Arial"/>
          <w:b/>
          <w:bCs/>
          <w:sz w:val="22"/>
          <w:szCs w:val="22"/>
        </w:rPr>
      </w:pPr>
      <w:r w:rsidRPr="007F65EF">
        <w:rPr>
          <w:rFonts w:ascii="Arial" w:hAnsi="Arial" w:cs="Arial"/>
          <w:sz w:val="22"/>
          <w:szCs w:val="22"/>
        </w:rPr>
        <w:br w:type="page"/>
      </w:r>
    </w:p>
    <w:p w14:paraId="10CF433A" w14:textId="1D526293" w:rsidR="000401B1" w:rsidRPr="007F65EF" w:rsidRDefault="000401B1" w:rsidP="00B16AA9">
      <w:pPr>
        <w:pStyle w:val="Heading1"/>
        <w:rPr>
          <w:rFonts w:cs="Arial"/>
          <w:sz w:val="22"/>
          <w:szCs w:val="22"/>
        </w:rPr>
      </w:pPr>
      <w:bookmarkStart w:id="0" w:name="_Toc165487578"/>
      <w:r w:rsidRPr="007F65EF">
        <w:rPr>
          <w:rFonts w:cs="Arial"/>
          <w:sz w:val="22"/>
          <w:szCs w:val="22"/>
        </w:rPr>
        <w:lastRenderedPageBreak/>
        <w:t>Who is this guide for?</w:t>
      </w:r>
      <w:bookmarkEnd w:id="0"/>
    </w:p>
    <w:p w14:paraId="371719E1" w14:textId="77777777" w:rsidR="000401B1" w:rsidRPr="007F65EF" w:rsidRDefault="000401B1" w:rsidP="00795484">
      <w:pPr>
        <w:jc w:val="both"/>
        <w:rPr>
          <w:rFonts w:ascii="Arial" w:hAnsi="Arial" w:cs="Arial"/>
          <w:b/>
          <w:bCs/>
          <w:sz w:val="22"/>
          <w:szCs w:val="22"/>
        </w:rPr>
      </w:pPr>
    </w:p>
    <w:p w14:paraId="2DEEF7C4" w14:textId="2FBF6919" w:rsidR="000401B1" w:rsidRPr="007F65EF" w:rsidRDefault="000401B1" w:rsidP="00795484">
      <w:pPr>
        <w:spacing w:after="300"/>
        <w:jc w:val="both"/>
        <w:rPr>
          <w:rFonts w:ascii="Arial" w:hAnsi="Arial" w:cs="Arial"/>
          <w:sz w:val="22"/>
          <w:szCs w:val="22"/>
        </w:rPr>
      </w:pPr>
      <w:r w:rsidRPr="007F65EF">
        <w:rPr>
          <w:rFonts w:ascii="Arial" w:hAnsi="Arial" w:cs="Arial"/>
          <w:sz w:val="22"/>
          <w:szCs w:val="22"/>
        </w:rPr>
        <w:t>This guidance is intended for Hertfordshire foster carers and/or staff who either:</w:t>
      </w:r>
    </w:p>
    <w:p w14:paraId="0DC76B12" w14:textId="520D3FE3" w:rsidR="000401B1" w:rsidRPr="007F65EF" w:rsidRDefault="000401B1" w:rsidP="00795484">
      <w:pPr>
        <w:pStyle w:val="ListParagraph"/>
        <w:numPr>
          <w:ilvl w:val="0"/>
          <w:numId w:val="1"/>
        </w:numPr>
        <w:spacing w:after="75"/>
        <w:ind w:left="714" w:hanging="357"/>
        <w:contextualSpacing w:val="0"/>
        <w:jc w:val="both"/>
        <w:rPr>
          <w:rFonts w:ascii="Arial" w:hAnsi="Arial" w:cs="Arial"/>
          <w:sz w:val="22"/>
          <w:szCs w:val="22"/>
        </w:rPr>
      </w:pPr>
      <w:r w:rsidRPr="007F65EF">
        <w:rPr>
          <w:rFonts w:ascii="Arial" w:hAnsi="Arial" w:cs="Arial"/>
          <w:sz w:val="22"/>
          <w:szCs w:val="22"/>
        </w:rPr>
        <w:t xml:space="preserve">care for a child looked after (CLA) who currently receives either DLA or PIP payments, </w:t>
      </w:r>
      <w:proofErr w:type="gramStart"/>
      <w:r w:rsidRPr="007F65EF">
        <w:rPr>
          <w:rFonts w:ascii="Arial" w:hAnsi="Arial" w:cs="Arial"/>
          <w:sz w:val="22"/>
          <w:szCs w:val="22"/>
        </w:rPr>
        <w:t>or;</w:t>
      </w:r>
      <w:proofErr w:type="gramEnd"/>
    </w:p>
    <w:p w14:paraId="57F7E6C9" w14:textId="132ADA85" w:rsidR="000401B1" w:rsidRPr="007F65EF" w:rsidRDefault="000401B1" w:rsidP="00795484">
      <w:pPr>
        <w:pStyle w:val="ListParagraph"/>
        <w:numPr>
          <w:ilvl w:val="0"/>
          <w:numId w:val="1"/>
        </w:numPr>
        <w:spacing w:after="75"/>
        <w:ind w:left="714" w:hanging="357"/>
        <w:contextualSpacing w:val="0"/>
        <w:jc w:val="both"/>
        <w:rPr>
          <w:rFonts w:ascii="Arial" w:hAnsi="Arial" w:cs="Arial"/>
          <w:sz w:val="22"/>
          <w:szCs w:val="22"/>
        </w:rPr>
      </w:pPr>
      <w:r w:rsidRPr="007F65EF">
        <w:rPr>
          <w:rFonts w:ascii="Arial" w:hAnsi="Arial" w:cs="Arial"/>
          <w:sz w:val="22"/>
          <w:szCs w:val="22"/>
        </w:rPr>
        <w:t>care for a CLA who</w:t>
      </w:r>
      <w:r w:rsidR="00B16AA9" w:rsidRPr="007F65EF">
        <w:rPr>
          <w:rFonts w:ascii="Arial" w:hAnsi="Arial" w:cs="Arial"/>
          <w:sz w:val="22"/>
          <w:szCs w:val="22"/>
        </w:rPr>
        <w:t>se</w:t>
      </w:r>
      <w:r w:rsidRPr="007F65EF">
        <w:rPr>
          <w:rFonts w:ascii="Arial" w:hAnsi="Arial" w:cs="Arial"/>
          <w:sz w:val="22"/>
          <w:szCs w:val="22"/>
        </w:rPr>
        <w:t xml:space="preserve"> child </w:t>
      </w:r>
      <w:r w:rsidRPr="007F65EF">
        <w:rPr>
          <w:rFonts w:ascii="Arial" w:hAnsi="Arial" w:cs="Arial"/>
          <w:i/>
          <w:iCs/>
          <w:sz w:val="22"/>
          <w:szCs w:val="22"/>
        </w:rPr>
        <w:t xml:space="preserve">might </w:t>
      </w:r>
      <w:r w:rsidRPr="007F65EF">
        <w:rPr>
          <w:rFonts w:ascii="Arial" w:hAnsi="Arial" w:cs="Arial"/>
          <w:sz w:val="22"/>
          <w:szCs w:val="22"/>
        </w:rPr>
        <w:t>be eligible for either DLA or PIP payments.</w:t>
      </w:r>
    </w:p>
    <w:p w14:paraId="715910D3" w14:textId="77777777" w:rsidR="00532C64" w:rsidRPr="007F65EF" w:rsidRDefault="00532C64" w:rsidP="00795484">
      <w:pPr>
        <w:spacing w:after="75"/>
        <w:jc w:val="both"/>
        <w:rPr>
          <w:rFonts w:ascii="Arial" w:hAnsi="Arial" w:cs="Arial"/>
          <w:sz w:val="22"/>
          <w:szCs w:val="22"/>
        </w:rPr>
      </w:pPr>
    </w:p>
    <w:p w14:paraId="46423ED7" w14:textId="3CD66B4C" w:rsidR="00BD643C" w:rsidRPr="007F65EF" w:rsidRDefault="00532C64" w:rsidP="00F90332">
      <w:pPr>
        <w:spacing w:after="75"/>
        <w:jc w:val="both"/>
        <w:rPr>
          <w:rFonts w:ascii="Arial" w:hAnsi="Arial" w:cs="Arial"/>
          <w:sz w:val="22"/>
          <w:szCs w:val="22"/>
        </w:rPr>
      </w:pPr>
      <w:r w:rsidRPr="007F65EF">
        <w:rPr>
          <w:rFonts w:ascii="Arial" w:hAnsi="Arial" w:cs="Arial"/>
          <w:sz w:val="22"/>
          <w:szCs w:val="22"/>
        </w:rPr>
        <w:t>This guide is intended to be used to support the DLA/PIP training Hertfordshire offers all foster carers and staff.</w:t>
      </w:r>
    </w:p>
    <w:p w14:paraId="71B2EAF5" w14:textId="43AE7556" w:rsidR="000401B1" w:rsidRPr="007F65EF" w:rsidRDefault="000401B1" w:rsidP="00B16AA9">
      <w:pPr>
        <w:pStyle w:val="Heading1"/>
        <w:rPr>
          <w:rFonts w:cs="Arial"/>
          <w:sz w:val="22"/>
          <w:szCs w:val="22"/>
        </w:rPr>
      </w:pPr>
      <w:bookmarkStart w:id="1" w:name="_Toc165487579"/>
      <w:r w:rsidRPr="007F65EF">
        <w:rPr>
          <w:rFonts w:cs="Arial"/>
          <w:sz w:val="22"/>
          <w:szCs w:val="22"/>
        </w:rPr>
        <w:t>What is DLA?</w:t>
      </w:r>
      <w:bookmarkEnd w:id="1"/>
    </w:p>
    <w:p w14:paraId="539762B7" w14:textId="77777777" w:rsidR="000401B1" w:rsidRPr="007F65EF" w:rsidRDefault="000401B1" w:rsidP="00795484">
      <w:pPr>
        <w:jc w:val="both"/>
        <w:rPr>
          <w:rFonts w:ascii="Arial" w:hAnsi="Arial" w:cs="Arial"/>
          <w:sz w:val="22"/>
          <w:szCs w:val="22"/>
        </w:rPr>
      </w:pPr>
    </w:p>
    <w:p w14:paraId="05160467" w14:textId="7397001D" w:rsidR="00C0032E" w:rsidRPr="007F65EF" w:rsidRDefault="00C0032E" w:rsidP="00795484">
      <w:pPr>
        <w:pStyle w:val="NormalWeb"/>
        <w:spacing w:before="0" w:beforeAutospacing="0" w:after="300" w:afterAutospacing="0"/>
        <w:jc w:val="both"/>
        <w:rPr>
          <w:rFonts w:ascii="Arial" w:hAnsi="Arial" w:cs="Arial"/>
          <w:color w:val="0B0C0C"/>
          <w:sz w:val="22"/>
          <w:szCs w:val="22"/>
        </w:rPr>
      </w:pPr>
      <w:r w:rsidRPr="007F65EF">
        <w:rPr>
          <w:rFonts w:ascii="Arial" w:hAnsi="Arial" w:cs="Arial"/>
          <w:color w:val="0B0C0C"/>
          <w:sz w:val="22"/>
          <w:szCs w:val="22"/>
        </w:rPr>
        <w:t>Disability Living Allowance (DLA) is financial support to help with the extra costs of looking after a child who:</w:t>
      </w:r>
    </w:p>
    <w:p w14:paraId="38B3959F" w14:textId="77777777" w:rsidR="00C0032E" w:rsidRPr="007F65EF" w:rsidRDefault="00C0032E" w:rsidP="00795484">
      <w:pPr>
        <w:numPr>
          <w:ilvl w:val="0"/>
          <w:numId w:val="2"/>
        </w:numPr>
        <w:spacing w:after="75"/>
        <w:ind w:left="1015" w:hanging="357"/>
        <w:jc w:val="both"/>
        <w:rPr>
          <w:rFonts w:ascii="Arial" w:hAnsi="Arial" w:cs="Arial"/>
          <w:color w:val="0B0C0C"/>
          <w:sz w:val="22"/>
          <w:szCs w:val="22"/>
        </w:rPr>
      </w:pPr>
      <w:r w:rsidRPr="007F65EF">
        <w:rPr>
          <w:rFonts w:ascii="Arial" w:hAnsi="Arial" w:cs="Arial"/>
          <w:color w:val="0B0C0C"/>
          <w:sz w:val="22"/>
          <w:szCs w:val="22"/>
        </w:rPr>
        <w:t xml:space="preserve">is </w:t>
      </w:r>
      <w:r w:rsidRPr="007F65EF">
        <w:rPr>
          <w:rFonts w:ascii="Arial" w:hAnsi="Arial" w:cs="Arial"/>
          <w:b/>
          <w:bCs/>
          <w:color w:val="0B0C0C"/>
          <w:sz w:val="22"/>
          <w:szCs w:val="22"/>
        </w:rPr>
        <w:t>under 16</w:t>
      </w:r>
    </w:p>
    <w:p w14:paraId="5C7FC30F" w14:textId="41452F09" w:rsidR="00C0032E" w:rsidRPr="007F65EF" w:rsidRDefault="00C0032E" w:rsidP="00795484">
      <w:pPr>
        <w:numPr>
          <w:ilvl w:val="0"/>
          <w:numId w:val="2"/>
        </w:numPr>
        <w:spacing w:after="75"/>
        <w:ind w:left="1015" w:hanging="357"/>
        <w:jc w:val="both"/>
        <w:rPr>
          <w:rFonts w:ascii="Arial" w:hAnsi="Arial" w:cs="Arial"/>
          <w:color w:val="0B0C0C"/>
          <w:sz w:val="22"/>
          <w:szCs w:val="22"/>
        </w:rPr>
      </w:pPr>
      <w:r w:rsidRPr="007F65EF">
        <w:rPr>
          <w:rFonts w:ascii="Arial" w:hAnsi="Arial" w:cs="Arial"/>
          <w:color w:val="0B0C0C"/>
          <w:sz w:val="22"/>
          <w:szCs w:val="22"/>
        </w:rPr>
        <w:t>has difficulties walking or needs much more looking after than a child of the same age who does not have a</w:t>
      </w:r>
      <w:r w:rsidR="00F92CA4" w:rsidRPr="007F65EF">
        <w:rPr>
          <w:rFonts w:ascii="Arial" w:hAnsi="Arial" w:cs="Arial"/>
          <w:color w:val="0B0C0C"/>
          <w:sz w:val="22"/>
          <w:szCs w:val="22"/>
        </w:rPr>
        <w:t>n illness or</w:t>
      </w:r>
      <w:r w:rsidRPr="007F65EF">
        <w:rPr>
          <w:rFonts w:ascii="Arial" w:hAnsi="Arial" w:cs="Arial"/>
          <w:color w:val="0B0C0C"/>
          <w:sz w:val="22"/>
          <w:szCs w:val="22"/>
        </w:rPr>
        <w:t xml:space="preserve"> disability.</w:t>
      </w:r>
    </w:p>
    <w:p w14:paraId="2C6B0F89" w14:textId="416D9B99" w:rsidR="00C0032E" w:rsidRPr="007F65EF" w:rsidRDefault="00C0032E" w:rsidP="00795484">
      <w:pPr>
        <w:pStyle w:val="NormalWeb"/>
        <w:spacing w:before="300" w:beforeAutospacing="0" w:after="300" w:afterAutospacing="0"/>
        <w:jc w:val="both"/>
        <w:rPr>
          <w:rFonts w:ascii="Arial" w:hAnsi="Arial" w:cs="Arial"/>
          <w:color w:val="0B0C0C"/>
          <w:sz w:val="22"/>
          <w:szCs w:val="22"/>
        </w:rPr>
      </w:pPr>
      <w:r w:rsidRPr="007F65EF">
        <w:rPr>
          <w:rFonts w:ascii="Arial" w:hAnsi="Arial" w:cs="Arial"/>
          <w:color w:val="0B0C0C"/>
          <w:sz w:val="22"/>
          <w:szCs w:val="22"/>
        </w:rPr>
        <w:t>They will need to meet all the</w:t>
      </w:r>
      <w:r w:rsidRPr="007F65EF">
        <w:rPr>
          <w:rStyle w:val="apple-converted-space"/>
          <w:rFonts w:ascii="Arial" w:hAnsi="Arial" w:cs="Arial"/>
          <w:color w:val="0B0C0C"/>
          <w:sz w:val="22"/>
          <w:szCs w:val="22"/>
        </w:rPr>
        <w:t> </w:t>
      </w:r>
      <w:hyperlink r:id="rId9" w:history="1">
        <w:r w:rsidRPr="007F65EF">
          <w:rPr>
            <w:rStyle w:val="Hyperlink"/>
            <w:rFonts w:ascii="Arial" w:hAnsi="Arial" w:cs="Arial"/>
            <w:color w:val="003078"/>
            <w:sz w:val="22"/>
            <w:szCs w:val="22"/>
          </w:rPr>
          <w:t>eligibility requirements</w:t>
        </w:r>
      </w:hyperlink>
      <w:r w:rsidR="00F92CA4" w:rsidRPr="007F65EF">
        <w:rPr>
          <w:rFonts w:ascii="Arial" w:hAnsi="Arial" w:cs="Arial"/>
          <w:color w:val="0B0C0C"/>
          <w:sz w:val="22"/>
          <w:szCs w:val="22"/>
        </w:rPr>
        <w:t xml:space="preserve"> set out by the Department of Work and Pensions (DWP).</w:t>
      </w:r>
    </w:p>
    <w:p w14:paraId="32FF231E" w14:textId="6DB4F40F" w:rsidR="00F92CA4" w:rsidRPr="007F65EF" w:rsidRDefault="00F92CA4" w:rsidP="00795484">
      <w:pPr>
        <w:pStyle w:val="NormalWeb"/>
        <w:spacing w:before="300" w:beforeAutospacing="0" w:after="300" w:afterAutospacing="0"/>
        <w:jc w:val="both"/>
        <w:rPr>
          <w:rFonts w:ascii="Arial" w:hAnsi="Arial" w:cs="Arial"/>
          <w:color w:val="0B0C0C"/>
          <w:sz w:val="22"/>
          <w:szCs w:val="22"/>
        </w:rPr>
      </w:pPr>
      <w:r w:rsidRPr="007F65EF">
        <w:rPr>
          <w:rFonts w:ascii="Arial" w:hAnsi="Arial" w:cs="Arial"/>
          <w:color w:val="0B0C0C"/>
          <w:sz w:val="22"/>
          <w:szCs w:val="22"/>
        </w:rPr>
        <w:t>DLA looks at the child’s mobility (their ability or capacity to move</w:t>
      </w:r>
      <w:r w:rsidR="00927B18" w:rsidRPr="007F65EF">
        <w:rPr>
          <w:rFonts w:ascii="Arial" w:hAnsi="Arial" w:cs="Arial"/>
          <w:color w:val="0B0C0C"/>
          <w:sz w:val="22"/>
          <w:szCs w:val="22"/>
        </w:rPr>
        <w:t xml:space="preserve"> or to navigate a journey independently</w:t>
      </w:r>
      <w:r w:rsidRPr="007F65EF">
        <w:rPr>
          <w:rFonts w:ascii="Arial" w:hAnsi="Arial" w:cs="Arial"/>
          <w:color w:val="0B0C0C"/>
          <w:sz w:val="22"/>
          <w:szCs w:val="22"/>
        </w:rPr>
        <w:t>) and their care needs (the help they might need to wash, dress, eat, use the toilet or communicate)</w:t>
      </w:r>
      <w:r w:rsidR="00C851C3" w:rsidRPr="007F65EF">
        <w:rPr>
          <w:rFonts w:ascii="Arial" w:hAnsi="Arial" w:cs="Arial"/>
          <w:color w:val="0B0C0C"/>
          <w:sz w:val="22"/>
          <w:szCs w:val="22"/>
        </w:rPr>
        <w:t xml:space="preserve">. The mobility component has two rates that can be awarded (higher or lower), and the care component has three rates (higher, middle and lower). If a child is awarded the mobility element of </w:t>
      </w:r>
      <w:proofErr w:type="gramStart"/>
      <w:r w:rsidR="00C851C3" w:rsidRPr="007F65EF">
        <w:rPr>
          <w:rFonts w:ascii="Arial" w:hAnsi="Arial" w:cs="Arial"/>
          <w:color w:val="0B0C0C"/>
          <w:sz w:val="22"/>
          <w:szCs w:val="22"/>
        </w:rPr>
        <w:t>DLA</w:t>
      </w:r>
      <w:proofErr w:type="gramEnd"/>
      <w:r w:rsidR="00C851C3" w:rsidRPr="007F65EF">
        <w:rPr>
          <w:rFonts w:ascii="Arial" w:hAnsi="Arial" w:cs="Arial"/>
          <w:color w:val="0B0C0C"/>
          <w:sz w:val="22"/>
          <w:szCs w:val="22"/>
        </w:rPr>
        <w:t xml:space="preserve"> they might qualify for a blue badge</w:t>
      </w:r>
      <w:r w:rsidR="00B42D5A" w:rsidRPr="007F65EF">
        <w:rPr>
          <w:rFonts w:ascii="Arial" w:hAnsi="Arial" w:cs="Arial"/>
          <w:color w:val="0B0C0C"/>
          <w:sz w:val="22"/>
          <w:szCs w:val="22"/>
        </w:rPr>
        <w:t xml:space="preserve"> which would allow them to use a disabled parking space</w:t>
      </w:r>
      <w:r w:rsidR="002535BF" w:rsidRPr="007F65EF">
        <w:rPr>
          <w:rFonts w:ascii="Arial" w:hAnsi="Arial" w:cs="Arial"/>
          <w:color w:val="0B0C0C"/>
          <w:sz w:val="22"/>
          <w:szCs w:val="22"/>
        </w:rPr>
        <w:t xml:space="preserve">. You can find out more about </w:t>
      </w:r>
      <w:r w:rsidR="00B42D5A" w:rsidRPr="007F65EF">
        <w:rPr>
          <w:rFonts w:ascii="Arial" w:hAnsi="Arial" w:cs="Arial"/>
          <w:color w:val="0B0C0C"/>
          <w:sz w:val="22"/>
          <w:szCs w:val="22"/>
        </w:rPr>
        <w:t>applying for a blue badge</w:t>
      </w:r>
      <w:r w:rsidR="002535BF" w:rsidRPr="007F65EF">
        <w:rPr>
          <w:rFonts w:ascii="Arial" w:hAnsi="Arial" w:cs="Arial"/>
          <w:color w:val="0B0C0C"/>
          <w:sz w:val="22"/>
          <w:szCs w:val="22"/>
        </w:rPr>
        <w:t xml:space="preserve"> </w:t>
      </w:r>
      <w:hyperlink r:id="rId10" w:history="1">
        <w:r w:rsidR="002535BF" w:rsidRPr="007F65EF">
          <w:rPr>
            <w:rStyle w:val="Hyperlink"/>
            <w:rFonts w:ascii="Arial" w:hAnsi="Arial" w:cs="Arial"/>
            <w:sz w:val="22"/>
            <w:szCs w:val="22"/>
          </w:rPr>
          <w:t>here</w:t>
        </w:r>
      </w:hyperlink>
      <w:r w:rsidR="006E1018" w:rsidRPr="007F65EF">
        <w:rPr>
          <w:rFonts w:ascii="Arial" w:hAnsi="Arial" w:cs="Arial"/>
          <w:color w:val="0B0C0C"/>
          <w:sz w:val="22"/>
          <w:szCs w:val="22"/>
        </w:rPr>
        <w:t>.</w:t>
      </w:r>
    </w:p>
    <w:p w14:paraId="016B733C" w14:textId="1008CE13" w:rsidR="00BD643C" w:rsidRPr="007F65EF" w:rsidRDefault="00F24EA8" w:rsidP="00F90332">
      <w:pPr>
        <w:pStyle w:val="NormalWeb"/>
        <w:spacing w:before="300" w:beforeAutospacing="0" w:after="300" w:afterAutospacing="0"/>
        <w:jc w:val="both"/>
        <w:rPr>
          <w:rFonts w:ascii="Arial" w:hAnsi="Arial" w:cs="Arial"/>
          <w:color w:val="0B0C0C"/>
          <w:sz w:val="22"/>
          <w:szCs w:val="22"/>
        </w:rPr>
      </w:pPr>
      <w:r w:rsidRPr="007F65EF">
        <w:rPr>
          <w:rFonts w:ascii="Arial" w:hAnsi="Arial" w:cs="Arial"/>
          <w:color w:val="0B0C0C"/>
          <w:sz w:val="22"/>
          <w:szCs w:val="22"/>
        </w:rPr>
        <w:t xml:space="preserve">You can find out more about DLA </w:t>
      </w:r>
      <w:hyperlink r:id="rId11" w:history="1">
        <w:r w:rsidRPr="007F65EF">
          <w:rPr>
            <w:rStyle w:val="Hyperlink"/>
            <w:rFonts w:ascii="Arial" w:hAnsi="Arial" w:cs="Arial"/>
            <w:sz w:val="22"/>
            <w:szCs w:val="22"/>
          </w:rPr>
          <w:t>here</w:t>
        </w:r>
      </w:hyperlink>
      <w:r w:rsidRPr="007F65EF">
        <w:rPr>
          <w:rFonts w:ascii="Arial" w:hAnsi="Arial" w:cs="Arial"/>
          <w:color w:val="0B0C0C"/>
          <w:sz w:val="22"/>
          <w:szCs w:val="22"/>
        </w:rPr>
        <w:t>.</w:t>
      </w:r>
    </w:p>
    <w:p w14:paraId="7A33A5A1" w14:textId="0BEC05B4" w:rsidR="009D6FBC" w:rsidRPr="007F65EF" w:rsidRDefault="009D6FBC" w:rsidP="00B16AA9">
      <w:pPr>
        <w:pStyle w:val="Heading1"/>
        <w:rPr>
          <w:rFonts w:cs="Arial"/>
          <w:sz w:val="22"/>
          <w:szCs w:val="22"/>
        </w:rPr>
      </w:pPr>
      <w:bookmarkStart w:id="2" w:name="_Toc165487581"/>
      <w:r w:rsidRPr="007F65EF">
        <w:rPr>
          <w:rFonts w:cs="Arial"/>
          <w:sz w:val="22"/>
          <w:szCs w:val="22"/>
        </w:rPr>
        <w:t>Who can apply for DLA?</w:t>
      </w:r>
      <w:bookmarkEnd w:id="2"/>
    </w:p>
    <w:p w14:paraId="700C7AA2" w14:textId="0FB48235" w:rsidR="00164872" w:rsidRPr="007F65EF" w:rsidRDefault="00164872" w:rsidP="00795484">
      <w:pPr>
        <w:spacing w:after="300"/>
        <w:jc w:val="both"/>
        <w:rPr>
          <w:rFonts w:ascii="Arial" w:hAnsi="Arial" w:cs="Arial"/>
          <w:sz w:val="22"/>
          <w:szCs w:val="22"/>
        </w:rPr>
      </w:pPr>
      <w:r w:rsidRPr="007F65EF">
        <w:rPr>
          <w:rFonts w:ascii="Arial" w:hAnsi="Arial" w:cs="Arial"/>
          <w:sz w:val="22"/>
          <w:szCs w:val="22"/>
        </w:rPr>
        <w:t xml:space="preserve">Any child who has an illness or disability might qualify for </w:t>
      </w:r>
      <w:proofErr w:type="gramStart"/>
      <w:r w:rsidRPr="007F65EF">
        <w:rPr>
          <w:rFonts w:ascii="Arial" w:hAnsi="Arial" w:cs="Arial"/>
          <w:sz w:val="22"/>
          <w:szCs w:val="22"/>
        </w:rPr>
        <w:t>DLA,</w:t>
      </w:r>
      <w:proofErr w:type="gramEnd"/>
      <w:r w:rsidRPr="007F65EF">
        <w:rPr>
          <w:rFonts w:ascii="Arial" w:hAnsi="Arial" w:cs="Arial"/>
          <w:sz w:val="22"/>
          <w:szCs w:val="22"/>
        </w:rPr>
        <w:t xml:space="preserve"> they don’t need a formal diagnosis. However, the child must need substantially more care or supervision than other children of the same age without additional needs. The DLA application is looking at how your child’s everyday life is impacted by their condition.</w:t>
      </w:r>
    </w:p>
    <w:p w14:paraId="182D63B0" w14:textId="69457C25" w:rsidR="00164872" w:rsidRPr="007F65EF" w:rsidRDefault="00164872" w:rsidP="00795484">
      <w:pPr>
        <w:spacing w:after="300"/>
        <w:jc w:val="both"/>
        <w:rPr>
          <w:rFonts w:ascii="Arial" w:hAnsi="Arial" w:cs="Arial"/>
          <w:sz w:val="22"/>
          <w:szCs w:val="22"/>
        </w:rPr>
      </w:pPr>
      <w:r w:rsidRPr="007F65EF">
        <w:rPr>
          <w:rFonts w:ascii="Arial" w:hAnsi="Arial" w:cs="Arial"/>
          <w:sz w:val="22"/>
          <w:szCs w:val="22"/>
        </w:rPr>
        <w:t>A claim can be made from the age of three months old, or from birth if the child is believed to have a terminal illness.</w:t>
      </w:r>
    </w:p>
    <w:p w14:paraId="2800544F" w14:textId="2C37B44B" w:rsidR="006E1018" w:rsidRPr="007F65EF" w:rsidRDefault="006E1018" w:rsidP="00795484">
      <w:pPr>
        <w:spacing w:after="300"/>
        <w:jc w:val="both"/>
        <w:rPr>
          <w:rFonts w:ascii="Arial" w:hAnsi="Arial" w:cs="Arial"/>
          <w:sz w:val="22"/>
          <w:szCs w:val="22"/>
        </w:rPr>
      </w:pPr>
      <w:r w:rsidRPr="007F65EF">
        <w:rPr>
          <w:rFonts w:ascii="Arial" w:hAnsi="Arial" w:cs="Arial"/>
          <w:sz w:val="22"/>
          <w:szCs w:val="22"/>
        </w:rPr>
        <w:t xml:space="preserve">A child under 16 cannot apply for </w:t>
      </w:r>
      <w:proofErr w:type="gramStart"/>
      <w:r w:rsidRPr="007F65EF">
        <w:rPr>
          <w:rFonts w:ascii="Arial" w:hAnsi="Arial" w:cs="Arial"/>
          <w:sz w:val="22"/>
          <w:szCs w:val="22"/>
        </w:rPr>
        <w:t>DLA in their own right</w:t>
      </w:r>
      <w:proofErr w:type="gramEnd"/>
      <w:r w:rsidRPr="007F65EF">
        <w:rPr>
          <w:rFonts w:ascii="Arial" w:hAnsi="Arial" w:cs="Arial"/>
          <w:sz w:val="22"/>
          <w:szCs w:val="22"/>
        </w:rPr>
        <w:t>. When a child is in foster care, the child’s foster carer is normally the most appropriate person to make the claim</w:t>
      </w:r>
      <w:r w:rsidR="006268BA" w:rsidRPr="007F65EF">
        <w:rPr>
          <w:rFonts w:ascii="Arial" w:hAnsi="Arial" w:cs="Arial"/>
          <w:sz w:val="22"/>
          <w:szCs w:val="22"/>
        </w:rPr>
        <w:t xml:space="preserve"> and then be appointed to act for the child once a claim is made</w:t>
      </w:r>
      <w:r w:rsidRPr="007F65EF">
        <w:rPr>
          <w:rFonts w:ascii="Arial" w:hAnsi="Arial" w:cs="Arial"/>
          <w:sz w:val="22"/>
          <w:szCs w:val="22"/>
        </w:rPr>
        <w:t xml:space="preserve">. </w:t>
      </w:r>
    </w:p>
    <w:p w14:paraId="252C19D4" w14:textId="2B4B4A16" w:rsidR="00164872" w:rsidRPr="007F65EF" w:rsidRDefault="00164872" w:rsidP="00795484">
      <w:pPr>
        <w:spacing w:after="300"/>
        <w:jc w:val="both"/>
        <w:rPr>
          <w:rFonts w:ascii="Arial" w:hAnsi="Arial" w:cs="Arial"/>
          <w:sz w:val="22"/>
          <w:szCs w:val="22"/>
        </w:rPr>
      </w:pPr>
      <w:r w:rsidRPr="007F65EF">
        <w:rPr>
          <w:rFonts w:ascii="Arial" w:hAnsi="Arial" w:cs="Arial"/>
          <w:sz w:val="22"/>
          <w:szCs w:val="22"/>
        </w:rPr>
        <w:t xml:space="preserve">If the child is a separated </w:t>
      </w:r>
      <w:proofErr w:type="gramStart"/>
      <w:r w:rsidRPr="007F65EF">
        <w:rPr>
          <w:rFonts w:ascii="Arial" w:hAnsi="Arial" w:cs="Arial"/>
          <w:sz w:val="22"/>
          <w:szCs w:val="22"/>
        </w:rPr>
        <w:t>migrant</w:t>
      </w:r>
      <w:proofErr w:type="gramEnd"/>
      <w:r w:rsidRPr="007F65EF">
        <w:rPr>
          <w:rFonts w:ascii="Arial" w:hAnsi="Arial" w:cs="Arial"/>
          <w:sz w:val="22"/>
          <w:szCs w:val="22"/>
        </w:rPr>
        <w:t xml:space="preserve"> they will also have to</w:t>
      </w:r>
      <w:r w:rsidR="005D75DD" w:rsidRPr="007F65EF">
        <w:rPr>
          <w:rFonts w:ascii="Arial" w:hAnsi="Arial" w:cs="Arial"/>
          <w:sz w:val="22"/>
          <w:szCs w:val="22"/>
        </w:rPr>
        <w:t xml:space="preserve"> meet eligibility criteria in relation to their immigration status and the length of time they have been in the UK. You can find out more about this </w:t>
      </w:r>
      <w:hyperlink r:id="rId12" w:history="1">
        <w:r w:rsidR="005D75DD" w:rsidRPr="007F65EF">
          <w:rPr>
            <w:rStyle w:val="Hyperlink"/>
            <w:rFonts w:ascii="Arial" w:hAnsi="Arial" w:cs="Arial"/>
            <w:sz w:val="22"/>
            <w:szCs w:val="22"/>
          </w:rPr>
          <w:t>here</w:t>
        </w:r>
      </w:hyperlink>
      <w:r w:rsidR="005D75DD" w:rsidRPr="007F65EF">
        <w:rPr>
          <w:rFonts w:ascii="Arial" w:hAnsi="Arial" w:cs="Arial"/>
          <w:sz w:val="22"/>
          <w:szCs w:val="22"/>
        </w:rPr>
        <w:t>.</w:t>
      </w:r>
    </w:p>
    <w:p w14:paraId="1909FA03" w14:textId="79993721" w:rsidR="006268BA" w:rsidRPr="007F65EF" w:rsidRDefault="006268BA" w:rsidP="00795484">
      <w:pPr>
        <w:spacing w:after="300"/>
        <w:jc w:val="both"/>
        <w:rPr>
          <w:rFonts w:ascii="Arial" w:hAnsi="Arial" w:cs="Arial"/>
          <w:sz w:val="22"/>
          <w:szCs w:val="22"/>
        </w:rPr>
      </w:pPr>
      <w:r w:rsidRPr="007F65EF">
        <w:rPr>
          <w:rFonts w:ascii="Arial" w:hAnsi="Arial" w:cs="Arial"/>
          <w:sz w:val="22"/>
          <w:szCs w:val="22"/>
        </w:rPr>
        <w:lastRenderedPageBreak/>
        <w:t xml:space="preserve">If you are unsure </w:t>
      </w:r>
      <w:proofErr w:type="gramStart"/>
      <w:r w:rsidRPr="007F65EF">
        <w:rPr>
          <w:rFonts w:ascii="Arial" w:hAnsi="Arial" w:cs="Arial"/>
          <w:sz w:val="22"/>
          <w:szCs w:val="22"/>
        </w:rPr>
        <w:t>whether or not</w:t>
      </w:r>
      <w:proofErr w:type="gramEnd"/>
      <w:r w:rsidRPr="007F65EF">
        <w:rPr>
          <w:rFonts w:ascii="Arial" w:hAnsi="Arial" w:cs="Arial"/>
          <w:sz w:val="22"/>
          <w:szCs w:val="22"/>
        </w:rPr>
        <w:t xml:space="preserve"> the child you are fostering qualifies for DLA or if you are the most appropriate person to act as an appointee</w:t>
      </w:r>
      <w:r w:rsidR="00532C64" w:rsidRPr="007F65EF">
        <w:rPr>
          <w:rFonts w:ascii="Arial" w:hAnsi="Arial" w:cs="Arial"/>
          <w:sz w:val="22"/>
          <w:szCs w:val="22"/>
        </w:rPr>
        <w:t>, then</w:t>
      </w:r>
      <w:r w:rsidRPr="007F65EF">
        <w:rPr>
          <w:rFonts w:ascii="Arial" w:hAnsi="Arial" w:cs="Arial"/>
          <w:sz w:val="22"/>
          <w:szCs w:val="22"/>
        </w:rPr>
        <w:t xml:space="preserve"> a discussion should be had with the child’s social worker and the supervising social worker.</w:t>
      </w:r>
    </w:p>
    <w:p w14:paraId="39E8087F" w14:textId="08DF0586" w:rsidR="00532C64" w:rsidRPr="007F65EF" w:rsidRDefault="00587258" w:rsidP="00795484">
      <w:pPr>
        <w:spacing w:after="300"/>
        <w:jc w:val="both"/>
        <w:rPr>
          <w:rFonts w:ascii="Arial" w:hAnsi="Arial" w:cs="Arial"/>
          <w:b/>
          <w:bCs/>
          <w:sz w:val="22"/>
          <w:szCs w:val="22"/>
        </w:rPr>
      </w:pPr>
      <w:r w:rsidRPr="007F65EF">
        <w:rPr>
          <w:rFonts w:ascii="Arial" w:hAnsi="Arial" w:cs="Arial"/>
          <w:b/>
          <w:bCs/>
          <w:sz w:val="22"/>
          <w:szCs w:val="22"/>
        </w:rPr>
        <w:t>It is a requirement that the foster carer</w:t>
      </w:r>
      <w:r w:rsidR="00717048" w:rsidRPr="007F65EF">
        <w:rPr>
          <w:rFonts w:ascii="Arial" w:hAnsi="Arial" w:cs="Arial"/>
          <w:b/>
          <w:bCs/>
          <w:sz w:val="22"/>
          <w:szCs w:val="22"/>
        </w:rPr>
        <w:t xml:space="preserve"> notifies their supervising social worker if they are considering making a DLA claim on behalf of a child in their care and the outcome of any application.</w:t>
      </w:r>
    </w:p>
    <w:p w14:paraId="74206282" w14:textId="77777777" w:rsidR="006E1018" w:rsidRPr="007F65EF" w:rsidRDefault="006E1018" w:rsidP="00B16AA9">
      <w:pPr>
        <w:pStyle w:val="Heading1"/>
        <w:rPr>
          <w:rFonts w:cs="Arial"/>
          <w:sz w:val="22"/>
          <w:szCs w:val="22"/>
        </w:rPr>
      </w:pPr>
      <w:bookmarkStart w:id="3" w:name="_Toc165487582"/>
      <w:r w:rsidRPr="007F65EF">
        <w:rPr>
          <w:rFonts w:cs="Arial"/>
          <w:sz w:val="22"/>
          <w:szCs w:val="22"/>
        </w:rPr>
        <w:t>How to apply for DLA</w:t>
      </w:r>
      <w:bookmarkEnd w:id="3"/>
    </w:p>
    <w:p w14:paraId="24458C30" w14:textId="1B428BF3" w:rsidR="006E1018" w:rsidRPr="007F65EF" w:rsidRDefault="00B52ADE" w:rsidP="00795484">
      <w:pPr>
        <w:spacing w:after="300"/>
        <w:jc w:val="both"/>
        <w:rPr>
          <w:rFonts w:ascii="Arial" w:hAnsi="Arial" w:cs="Arial"/>
          <w:sz w:val="22"/>
          <w:szCs w:val="22"/>
        </w:rPr>
      </w:pPr>
      <w:r w:rsidRPr="007F65EF">
        <w:rPr>
          <w:rFonts w:ascii="Arial" w:hAnsi="Arial" w:cs="Arial"/>
          <w:sz w:val="22"/>
          <w:szCs w:val="22"/>
        </w:rPr>
        <w:t>The first step is to n</w:t>
      </w:r>
      <w:r w:rsidR="00717048" w:rsidRPr="007F65EF">
        <w:rPr>
          <w:rFonts w:ascii="Arial" w:hAnsi="Arial" w:cs="Arial"/>
          <w:sz w:val="22"/>
          <w:szCs w:val="22"/>
        </w:rPr>
        <w:t xml:space="preserve">otify the supervising social worker that </w:t>
      </w:r>
      <w:r w:rsidR="002622F4" w:rsidRPr="007F65EF">
        <w:rPr>
          <w:rFonts w:ascii="Arial" w:hAnsi="Arial" w:cs="Arial"/>
          <w:sz w:val="22"/>
          <w:szCs w:val="22"/>
        </w:rPr>
        <w:t xml:space="preserve">you want to make a claim. This </w:t>
      </w:r>
      <w:r w:rsidR="00717048" w:rsidRPr="007F65EF">
        <w:rPr>
          <w:rFonts w:ascii="Arial" w:hAnsi="Arial" w:cs="Arial"/>
          <w:sz w:val="22"/>
          <w:szCs w:val="22"/>
        </w:rPr>
        <w:t>enables support to be offered to the foster carer in undertaking the application process.</w:t>
      </w:r>
    </w:p>
    <w:p w14:paraId="0E44E5A3" w14:textId="77777777" w:rsidR="00B52ADE" w:rsidRPr="007F65EF" w:rsidRDefault="00B52ADE" w:rsidP="00795484">
      <w:pPr>
        <w:spacing w:after="300"/>
        <w:jc w:val="both"/>
        <w:rPr>
          <w:rFonts w:ascii="Arial" w:hAnsi="Arial" w:cs="Arial"/>
          <w:sz w:val="22"/>
          <w:szCs w:val="22"/>
        </w:rPr>
      </w:pPr>
      <w:r w:rsidRPr="007F65EF">
        <w:rPr>
          <w:rFonts w:ascii="Arial" w:hAnsi="Arial" w:cs="Arial"/>
          <w:sz w:val="22"/>
          <w:szCs w:val="22"/>
        </w:rPr>
        <w:t xml:space="preserve">If your child currently lives in England or </w:t>
      </w:r>
      <w:proofErr w:type="gramStart"/>
      <w:r w:rsidRPr="007F65EF">
        <w:rPr>
          <w:rFonts w:ascii="Arial" w:hAnsi="Arial" w:cs="Arial"/>
          <w:sz w:val="22"/>
          <w:szCs w:val="22"/>
        </w:rPr>
        <w:t>Wales</w:t>
      </w:r>
      <w:proofErr w:type="gramEnd"/>
      <w:r w:rsidRPr="007F65EF">
        <w:rPr>
          <w:rFonts w:ascii="Arial" w:hAnsi="Arial" w:cs="Arial"/>
          <w:sz w:val="22"/>
          <w:szCs w:val="22"/>
        </w:rPr>
        <w:t xml:space="preserve"> you can apply by either:</w:t>
      </w:r>
    </w:p>
    <w:p w14:paraId="042A47CE" w14:textId="77777777" w:rsidR="00B52ADE" w:rsidRPr="007F65EF" w:rsidRDefault="00B52ADE" w:rsidP="00795484">
      <w:pPr>
        <w:numPr>
          <w:ilvl w:val="0"/>
          <w:numId w:val="6"/>
        </w:numPr>
        <w:spacing w:after="300"/>
        <w:jc w:val="both"/>
        <w:rPr>
          <w:rFonts w:ascii="Arial" w:hAnsi="Arial" w:cs="Arial"/>
          <w:sz w:val="22"/>
          <w:szCs w:val="22"/>
        </w:rPr>
      </w:pPr>
      <w:r w:rsidRPr="007F65EF">
        <w:rPr>
          <w:rFonts w:ascii="Arial" w:hAnsi="Arial" w:cs="Arial"/>
          <w:sz w:val="22"/>
          <w:szCs w:val="22"/>
        </w:rPr>
        <w:t>printing off and filling in the </w:t>
      </w:r>
      <w:hyperlink r:id="rId13" w:history="1">
        <w:r w:rsidRPr="007F65EF">
          <w:rPr>
            <w:rStyle w:val="Hyperlink"/>
            <w:rFonts w:ascii="Arial" w:hAnsi="Arial" w:cs="Arial"/>
            <w:sz w:val="22"/>
            <w:szCs w:val="22"/>
          </w:rPr>
          <w:t>DLA claim form</w:t>
        </w:r>
      </w:hyperlink>
    </w:p>
    <w:p w14:paraId="6FEBEB46" w14:textId="6A8A229C" w:rsidR="00B52ADE" w:rsidRPr="007F65EF" w:rsidRDefault="00B52ADE" w:rsidP="00795484">
      <w:pPr>
        <w:numPr>
          <w:ilvl w:val="0"/>
          <w:numId w:val="6"/>
        </w:numPr>
        <w:spacing w:after="300"/>
        <w:rPr>
          <w:rFonts w:ascii="Arial" w:hAnsi="Arial" w:cs="Arial"/>
          <w:sz w:val="22"/>
          <w:szCs w:val="22"/>
        </w:rPr>
      </w:pPr>
      <w:r w:rsidRPr="007F65EF">
        <w:rPr>
          <w:rFonts w:ascii="Arial" w:hAnsi="Arial" w:cs="Arial"/>
          <w:sz w:val="22"/>
          <w:szCs w:val="22"/>
        </w:rPr>
        <w:t>phoning the Disability Living Allowance helpline and asking for a printed form</w:t>
      </w:r>
      <w:r w:rsidR="00795484" w:rsidRPr="007F65EF">
        <w:rPr>
          <w:rFonts w:ascii="Arial" w:hAnsi="Arial" w:cs="Arial"/>
          <w:sz w:val="22"/>
          <w:szCs w:val="22"/>
        </w:rPr>
        <w:t>. Telephone: 0800 1214600</w:t>
      </w:r>
      <w:r w:rsidRPr="007F65EF">
        <w:rPr>
          <w:rFonts w:ascii="Arial" w:hAnsi="Arial" w:cs="Arial"/>
          <w:sz w:val="22"/>
          <w:szCs w:val="22"/>
        </w:rPr>
        <w:br/>
      </w:r>
    </w:p>
    <w:p w14:paraId="489C0CDB" w14:textId="1B24A9A0" w:rsidR="00532C64" w:rsidRPr="007F65EF" w:rsidRDefault="00EA3ECF" w:rsidP="00795484">
      <w:pPr>
        <w:spacing w:after="300"/>
        <w:jc w:val="both"/>
        <w:rPr>
          <w:rFonts w:ascii="Arial" w:hAnsi="Arial" w:cs="Arial"/>
          <w:sz w:val="22"/>
          <w:szCs w:val="22"/>
        </w:rPr>
      </w:pPr>
      <w:r w:rsidRPr="007F65EF">
        <w:rPr>
          <w:rFonts w:ascii="Arial" w:hAnsi="Arial" w:cs="Arial"/>
          <w:sz w:val="22"/>
          <w:szCs w:val="22"/>
        </w:rPr>
        <w:t>You have six weeks to complete and return the form.</w:t>
      </w:r>
    </w:p>
    <w:p w14:paraId="3FCB7A84" w14:textId="77777777" w:rsidR="00532C64" w:rsidRPr="007F65EF" w:rsidRDefault="00532C64" w:rsidP="00795484">
      <w:pPr>
        <w:spacing w:after="300"/>
        <w:jc w:val="both"/>
        <w:rPr>
          <w:rFonts w:ascii="Arial" w:hAnsi="Arial" w:cs="Arial"/>
          <w:b/>
          <w:bCs/>
          <w:sz w:val="22"/>
          <w:szCs w:val="22"/>
        </w:rPr>
      </w:pPr>
      <w:r w:rsidRPr="007F65EF">
        <w:rPr>
          <w:rFonts w:ascii="Arial" w:hAnsi="Arial" w:cs="Arial"/>
          <w:b/>
          <w:bCs/>
          <w:sz w:val="22"/>
          <w:szCs w:val="22"/>
        </w:rPr>
        <w:t>If the child might have 12 months or less to live</w:t>
      </w:r>
    </w:p>
    <w:p w14:paraId="7C27F4EA" w14:textId="77777777" w:rsidR="00532C64" w:rsidRPr="007F65EF" w:rsidRDefault="00532C64" w:rsidP="00795484">
      <w:pPr>
        <w:spacing w:after="300"/>
        <w:jc w:val="both"/>
        <w:rPr>
          <w:rFonts w:ascii="Arial" w:hAnsi="Arial" w:cs="Arial"/>
          <w:sz w:val="22"/>
          <w:szCs w:val="22"/>
        </w:rPr>
      </w:pPr>
      <w:r w:rsidRPr="007F65EF">
        <w:rPr>
          <w:rFonts w:ascii="Arial" w:hAnsi="Arial" w:cs="Arial"/>
          <w:sz w:val="22"/>
          <w:szCs w:val="22"/>
        </w:rPr>
        <w:t>There are special rules if a medical professional has said the child might have 12 months or less to live, so they can get DLA more quickly.</w:t>
      </w:r>
    </w:p>
    <w:p w14:paraId="23EBA27B" w14:textId="77777777" w:rsidR="00532C64" w:rsidRPr="007F65EF" w:rsidRDefault="00532C64" w:rsidP="00795484">
      <w:pPr>
        <w:spacing w:after="300"/>
        <w:jc w:val="both"/>
        <w:rPr>
          <w:rFonts w:ascii="Arial" w:hAnsi="Arial" w:cs="Arial"/>
          <w:sz w:val="22"/>
          <w:szCs w:val="22"/>
        </w:rPr>
      </w:pPr>
      <w:r w:rsidRPr="007F65EF">
        <w:rPr>
          <w:rFonts w:ascii="Arial" w:hAnsi="Arial" w:cs="Arial"/>
          <w:sz w:val="22"/>
          <w:szCs w:val="22"/>
        </w:rPr>
        <w:t>Phone the Disability Living Allowance helpline to start your claim. Ask a medical professional for form SR1. They’ll either fill it in and give the form to you or send it directly to the Department for Work and Pensions.</w:t>
      </w:r>
    </w:p>
    <w:p w14:paraId="21C9FAB3" w14:textId="20F7E06B" w:rsidR="003C2785" w:rsidRPr="007F65EF" w:rsidRDefault="00532C64" w:rsidP="007F65EF">
      <w:pPr>
        <w:spacing w:after="300"/>
        <w:jc w:val="both"/>
        <w:rPr>
          <w:rFonts w:ascii="Arial" w:hAnsi="Arial" w:cs="Arial"/>
          <w:sz w:val="22"/>
          <w:szCs w:val="22"/>
        </w:rPr>
      </w:pPr>
      <w:r w:rsidRPr="007F65EF">
        <w:rPr>
          <w:rFonts w:ascii="Arial" w:hAnsi="Arial" w:cs="Arial"/>
          <w:sz w:val="22"/>
          <w:szCs w:val="22"/>
        </w:rPr>
        <w:t xml:space="preserve">Once your child turns </w:t>
      </w:r>
      <w:proofErr w:type="gramStart"/>
      <w:r w:rsidRPr="007F65EF">
        <w:rPr>
          <w:rFonts w:ascii="Arial" w:hAnsi="Arial" w:cs="Arial"/>
          <w:sz w:val="22"/>
          <w:szCs w:val="22"/>
        </w:rPr>
        <w:t>16</w:t>
      </w:r>
      <w:proofErr w:type="gramEnd"/>
      <w:r w:rsidRPr="007F65EF">
        <w:rPr>
          <w:rFonts w:ascii="Arial" w:hAnsi="Arial" w:cs="Arial"/>
          <w:sz w:val="22"/>
          <w:szCs w:val="22"/>
        </w:rPr>
        <w:t xml:space="preserve"> they will normally be asked to claim Personal Independence Payment (PIP) instead of DLA</w:t>
      </w:r>
      <w:r w:rsidR="00BD643C" w:rsidRPr="007F65EF">
        <w:rPr>
          <w:rFonts w:ascii="Arial" w:hAnsi="Arial" w:cs="Arial"/>
          <w:noProof/>
          <w:sz w:val="22"/>
          <w:szCs w:val="22"/>
        </w:rPr>
        <mc:AlternateContent>
          <mc:Choice Requires="wps">
            <w:drawing>
              <wp:anchor distT="0" distB="0" distL="114300" distR="114300" simplePos="0" relativeHeight="251659264" behindDoc="0" locked="0" layoutInCell="1" allowOverlap="1" wp14:anchorId="51870E68" wp14:editId="758F4C71">
                <wp:simplePos x="0" y="0"/>
                <wp:positionH relativeFrom="column">
                  <wp:posOffset>0</wp:posOffset>
                </wp:positionH>
                <wp:positionV relativeFrom="paragraph">
                  <wp:posOffset>0</wp:posOffset>
                </wp:positionV>
                <wp:extent cx="1828800" cy="1828800"/>
                <wp:effectExtent l="0" t="0" r="16510" b="8890"/>
                <wp:wrapSquare wrapText="bothSides"/>
                <wp:docPr id="1385338630"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2">
                            <a:lumMod val="40000"/>
                            <a:lumOff val="60000"/>
                          </a:schemeClr>
                        </a:solidFill>
                        <a:ln w="6350">
                          <a:solidFill>
                            <a:prstClr val="black"/>
                          </a:solidFill>
                        </a:ln>
                      </wps:spPr>
                      <wps:txbx>
                        <w:txbxContent>
                          <w:p w14:paraId="17ED2F57" w14:textId="77777777" w:rsidR="00BD643C" w:rsidRPr="007F65EF" w:rsidRDefault="00BD643C" w:rsidP="00795484">
                            <w:pPr>
                              <w:spacing w:after="300"/>
                              <w:jc w:val="both"/>
                              <w:rPr>
                                <w:rFonts w:ascii="Arial" w:hAnsi="Arial" w:cs="Arial"/>
                                <w:b/>
                                <w:bCs/>
                                <w:sz w:val="22"/>
                                <w:szCs w:val="22"/>
                              </w:rPr>
                            </w:pPr>
                            <w:r w:rsidRPr="007F65EF">
                              <w:rPr>
                                <w:rFonts w:ascii="Arial" w:hAnsi="Arial" w:cs="Arial"/>
                                <w:b/>
                                <w:bCs/>
                                <w:sz w:val="22"/>
                                <w:szCs w:val="22"/>
                              </w:rPr>
                              <w:t>TOP TIPS!</w:t>
                            </w:r>
                          </w:p>
                          <w:p w14:paraId="013DDF5F" w14:textId="307EE207" w:rsidR="00BD643C" w:rsidRPr="007F65EF" w:rsidRDefault="00BD643C" w:rsidP="00795484">
                            <w:pPr>
                              <w:spacing w:after="300"/>
                              <w:jc w:val="both"/>
                              <w:rPr>
                                <w:rFonts w:ascii="Arial" w:hAnsi="Arial" w:cs="Arial"/>
                                <w:sz w:val="22"/>
                                <w:szCs w:val="22"/>
                              </w:rPr>
                            </w:pPr>
                            <w:r w:rsidRPr="007F65EF">
                              <w:rPr>
                                <w:rFonts w:ascii="Arial" w:hAnsi="Arial" w:cs="Arial"/>
                                <w:sz w:val="22"/>
                                <w:szCs w:val="22"/>
                              </w:rPr>
                              <w:t>It is better to phone the DLA helpline and request the DLA1 Child form rather than downloading it yourself. This is because they will date your application from when you made your call to the department, rather than when the form is received, as is the case when you print it off yourself.</w:t>
                            </w:r>
                          </w:p>
                          <w:p w14:paraId="3DAEECEB" w14:textId="77777777" w:rsidR="00BD643C" w:rsidRPr="007F65EF" w:rsidRDefault="00BD643C" w:rsidP="00A50A06">
                            <w:pPr>
                              <w:spacing w:after="300"/>
                              <w:jc w:val="both"/>
                              <w:rPr>
                                <w:rFonts w:ascii="Arial" w:hAnsi="Arial" w:cs="Arial"/>
                                <w:sz w:val="22"/>
                                <w:szCs w:val="22"/>
                              </w:rPr>
                            </w:pPr>
                            <w:r w:rsidRPr="007F65EF">
                              <w:rPr>
                                <w:rFonts w:ascii="Arial" w:hAnsi="Arial" w:cs="Arial"/>
                                <w:sz w:val="22"/>
                                <w:szCs w:val="22"/>
                              </w:rPr>
                              <w:t>Make sure to keep a copy of the completed form so you can use it as a reference when the DLA is due for renewal.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1870E68"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" fillcolor="#f7caac [1301]" strokeweight=".5pt">
                <v:textbox style="mso-fit-shape-to-text:t">
                  <w:txbxContent>
                    <w:p w14:paraId="17ED2F57" w14:textId="77777777" w:rsidR="00BD643C" w:rsidRPr="007F65EF" w:rsidRDefault="00BD643C" w:rsidP="00795484">
                      <w:pPr>
                        <w:spacing w:after="300"/>
                        <w:jc w:val="both"/>
                        <w:rPr>
                          <w:rFonts w:ascii="Arial" w:hAnsi="Arial" w:cs="Arial"/>
                          <w:b/>
                          <w:bCs/>
                          <w:sz w:val="22"/>
                          <w:szCs w:val="22"/>
                        </w:rPr>
                      </w:pPr>
                      <w:r w:rsidRPr="007F65EF">
                        <w:rPr>
                          <w:rFonts w:ascii="Arial" w:hAnsi="Arial" w:cs="Arial"/>
                          <w:b/>
                          <w:bCs/>
                          <w:sz w:val="22"/>
                          <w:szCs w:val="22"/>
                        </w:rPr>
                        <w:t>TOP TIPS!</w:t>
                      </w:r>
                    </w:p>
                    <w:p w14:paraId="013DDF5F" w14:textId="307EE207" w:rsidR="00BD643C" w:rsidRPr="007F65EF" w:rsidRDefault="00BD643C" w:rsidP="00795484">
                      <w:pPr>
                        <w:spacing w:after="300"/>
                        <w:jc w:val="both"/>
                        <w:rPr>
                          <w:rFonts w:ascii="Arial" w:hAnsi="Arial" w:cs="Arial"/>
                          <w:sz w:val="22"/>
                          <w:szCs w:val="22"/>
                        </w:rPr>
                      </w:pPr>
                      <w:r w:rsidRPr="007F65EF">
                        <w:rPr>
                          <w:rFonts w:ascii="Arial" w:hAnsi="Arial" w:cs="Arial"/>
                          <w:sz w:val="22"/>
                          <w:szCs w:val="22"/>
                        </w:rPr>
                        <w:t>It is better to phone the DLA helpline and request the DLA1 Child form rather than downloading it yourself. This is because they will date your application from when you made your call to the department, rather than when the form is received, as is the case when you print it off yourself.</w:t>
                      </w:r>
                    </w:p>
                    <w:p w14:paraId="3DAEECEB" w14:textId="77777777" w:rsidR="00BD643C" w:rsidRPr="007F65EF" w:rsidRDefault="00BD643C" w:rsidP="00A50A06">
                      <w:pPr>
                        <w:spacing w:after="300"/>
                        <w:jc w:val="both"/>
                        <w:rPr>
                          <w:rFonts w:ascii="Arial" w:hAnsi="Arial" w:cs="Arial"/>
                          <w:sz w:val="22"/>
                          <w:szCs w:val="22"/>
                        </w:rPr>
                      </w:pPr>
                      <w:r w:rsidRPr="007F65EF">
                        <w:rPr>
                          <w:rFonts w:ascii="Arial" w:hAnsi="Arial" w:cs="Arial"/>
                          <w:sz w:val="22"/>
                          <w:szCs w:val="22"/>
                        </w:rPr>
                        <w:t>Make sure to keep a copy of the completed form so you can use it as a reference when the DLA is due for renewal.</w:t>
                      </w:r>
                    </w:p>
                  </w:txbxContent>
                </v:textbox>
                <w10:wrap type="square"/>
              </v:shape>
            </w:pict>
          </mc:Fallback>
        </mc:AlternateContent>
      </w:r>
    </w:p>
    <w:p w14:paraId="14BBFCC9" w14:textId="16ADBA1F" w:rsidR="00320FD8" w:rsidRPr="007F65EF" w:rsidRDefault="00320FD8" w:rsidP="00B16AA9">
      <w:pPr>
        <w:pStyle w:val="Heading1"/>
        <w:rPr>
          <w:rFonts w:cs="Arial"/>
          <w:sz w:val="22"/>
          <w:szCs w:val="22"/>
        </w:rPr>
      </w:pPr>
      <w:bookmarkStart w:id="4" w:name="_Toc165487583"/>
      <w:r w:rsidRPr="007F65EF">
        <w:rPr>
          <w:rFonts w:cs="Arial"/>
          <w:sz w:val="22"/>
          <w:szCs w:val="22"/>
        </w:rPr>
        <w:t xml:space="preserve">What </w:t>
      </w:r>
      <w:r w:rsidR="00EA3ECF" w:rsidRPr="007F65EF">
        <w:rPr>
          <w:rFonts w:cs="Arial"/>
          <w:sz w:val="22"/>
          <w:szCs w:val="22"/>
        </w:rPr>
        <w:t xml:space="preserve">additional needs </w:t>
      </w:r>
      <w:r w:rsidRPr="007F65EF">
        <w:rPr>
          <w:rFonts w:cs="Arial"/>
          <w:sz w:val="22"/>
          <w:szCs w:val="22"/>
        </w:rPr>
        <w:t>does the DLA application want to know</w:t>
      </w:r>
      <w:r w:rsidR="00876D6F" w:rsidRPr="007F65EF">
        <w:rPr>
          <w:rFonts w:cs="Arial"/>
          <w:sz w:val="22"/>
          <w:szCs w:val="22"/>
        </w:rPr>
        <w:t xml:space="preserve"> about</w:t>
      </w:r>
      <w:r w:rsidRPr="007F65EF">
        <w:rPr>
          <w:rFonts w:cs="Arial"/>
          <w:sz w:val="22"/>
          <w:szCs w:val="22"/>
        </w:rPr>
        <w:t>?</w:t>
      </w:r>
      <w:bookmarkEnd w:id="4"/>
    </w:p>
    <w:p w14:paraId="631169EC" w14:textId="2E19705B" w:rsidR="00BD643C" w:rsidRPr="007F65EF" w:rsidRDefault="00EA3ECF" w:rsidP="00795484">
      <w:pPr>
        <w:spacing w:after="300"/>
        <w:jc w:val="both"/>
        <w:rPr>
          <w:rFonts w:ascii="Arial" w:hAnsi="Arial" w:cs="Arial"/>
          <w:sz w:val="22"/>
          <w:szCs w:val="22"/>
        </w:rPr>
      </w:pPr>
      <w:r w:rsidRPr="007F65EF">
        <w:rPr>
          <w:rFonts w:ascii="Arial" w:hAnsi="Arial" w:cs="Arial"/>
          <w:sz w:val="22"/>
          <w:szCs w:val="22"/>
        </w:rPr>
        <w:t>Disability living allowance is made up of two components</w:t>
      </w:r>
      <w:r w:rsidR="00532C64" w:rsidRPr="007F65EF">
        <w:rPr>
          <w:rFonts w:ascii="Arial" w:hAnsi="Arial" w:cs="Arial"/>
          <w:sz w:val="22"/>
          <w:szCs w:val="22"/>
        </w:rPr>
        <w:t xml:space="preserve">, </w:t>
      </w:r>
      <w:r w:rsidRPr="007F65EF">
        <w:rPr>
          <w:rFonts w:ascii="Arial" w:hAnsi="Arial" w:cs="Arial"/>
          <w:sz w:val="22"/>
          <w:szCs w:val="22"/>
        </w:rPr>
        <w:t xml:space="preserve">and a child can qualify for one or </w:t>
      </w:r>
      <w:proofErr w:type="gramStart"/>
      <w:r w:rsidRPr="007F65EF">
        <w:rPr>
          <w:rFonts w:ascii="Arial" w:hAnsi="Arial" w:cs="Arial"/>
          <w:sz w:val="22"/>
          <w:szCs w:val="22"/>
        </w:rPr>
        <w:t>both of these</w:t>
      </w:r>
      <w:proofErr w:type="gramEnd"/>
      <w:r w:rsidRPr="007F65EF">
        <w:rPr>
          <w:rFonts w:ascii="Arial" w:hAnsi="Arial" w:cs="Arial"/>
          <w:sz w:val="22"/>
          <w:szCs w:val="22"/>
        </w:rPr>
        <w:t>. A child can be considered for the care component from the age of three months and the mobility component from the age of three years.</w:t>
      </w:r>
    </w:p>
    <w:p w14:paraId="602331A7" w14:textId="056403F5" w:rsidR="00320FD8" w:rsidRPr="007F65EF" w:rsidRDefault="00876D6F" w:rsidP="00013DFC">
      <w:pPr>
        <w:pStyle w:val="Heading2"/>
        <w:rPr>
          <w:rFonts w:cs="Arial"/>
          <w:sz w:val="22"/>
          <w:szCs w:val="22"/>
        </w:rPr>
      </w:pPr>
      <w:bookmarkStart w:id="5" w:name="_Toc165487584"/>
      <w:r w:rsidRPr="007F65EF">
        <w:rPr>
          <w:rFonts w:cs="Arial"/>
          <w:sz w:val="22"/>
          <w:szCs w:val="22"/>
        </w:rPr>
        <w:lastRenderedPageBreak/>
        <w:t>Care component</w:t>
      </w:r>
      <w:bookmarkEnd w:id="5"/>
    </w:p>
    <w:p w14:paraId="163019D0" w14:textId="390FC7AA" w:rsidR="00876D6F" w:rsidRPr="007F65EF" w:rsidRDefault="00876D6F" w:rsidP="00795484">
      <w:pPr>
        <w:spacing w:after="300"/>
        <w:jc w:val="both"/>
        <w:rPr>
          <w:rFonts w:ascii="Arial" w:hAnsi="Arial" w:cs="Arial"/>
          <w:sz w:val="22"/>
          <w:szCs w:val="22"/>
        </w:rPr>
      </w:pPr>
      <w:r w:rsidRPr="007F65EF">
        <w:rPr>
          <w:rFonts w:ascii="Arial" w:hAnsi="Arial" w:cs="Arial"/>
          <w:sz w:val="22"/>
          <w:szCs w:val="22"/>
        </w:rPr>
        <w:t xml:space="preserve">This is looking at what extra care the child needs because of their disability. </w:t>
      </w:r>
      <w:r w:rsidR="007A639A" w:rsidRPr="007F65EF">
        <w:rPr>
          <w:rFonts w:ascii="Arial" w:hAnsi="Arial" w:cs="Arial"/>
          <w:sz w:val="22"/>
          <w:szCs w:val="22"/>
        </w:rPr>
        <w:t xml:space="preserve">The child does not need to have a diagnosed condition to qualify. </w:t>
      </w:r>
      <w:r w:rsidRPr="007F65EF">
        <w:rPr>
          <w:rFonts w:ascii="Arial" w:hAnsi="Arial" w:cs="Arial"/>
          <w:sz w:val="22"/>
          <w:szCs w:val="22"/>
        </w:rPr>
        <w:t xml:space="preserve">There is no lower age limit to get this part of the allowance, but the child must require more care than would be given to a child of the same age </w:t>
      </w:r>
      <w:r w:rsidR="007D3FD0" w:rsidRPr="007F65EF">
        <w:rPr>
          <w:rFonts w:ascii="Arial" w:hAnsi="Arial" w:cs="Arial"/>
          <w:sz w:val="22"/>
          <w:szCs w:val="22"/>
        </w:rPr>
        <w:t>who does not have</w:t>
      </w:r>
      <w:r w:rsidRPr="007F65EF">
        <w:rPr>
          <w:rFonts w:ascii="Arial" w:hAnsi="Arial" w:cs="Arial"/>
          <w:sz w:val="22"/>
          <w:szCs w:val="22"/>
        </w:rPr>
        <w:t xml:space="preserve"> additional needs</w:t>
      </w:r>
      <w:r w:rsidR="00CB66BA" w:rsidRPr="007F65EF">
        <w:rPr>
          <w:rFonts w:ascii="Arial" w:hAnsi="Arial" w:cs="Arial"/>
          <w:sz w:val="22"/>
          <w:szCs w:val="22"/>
        </w:rPr>
        <w:t xml:space="preserve">. The child should </w:t>
      </w:r>
      <w:r w:rsidRPr="007F65EF">
        <w:rPr>
          <w:rFonts w:ascii="Arial" w:hAnsi="Arial" w:cs="Arial"/>
          <w:sz w:val="22"/>
          <w:szCs w:val="22"/>
        </w:rPr>
        <w:t>have needed this extra care o</w:t>
      </w:r>
      <w:r w:rsidR="007A639A" w:rsidRPr="007F65EF">
        <w:rPr>
          <w:rFonts w:ascii="Arial" w:hAnsi="Arial" w:cs="Arial"/>
          <w:sz w:val="22"/>
          <w:szCs w:val="22"/>
        </w:rPr>
        <w:t>r</w:t>
      </w:r>
      <w:r w:rsidRPr="007F65EF">
        <w:rPr>
          <w:rFonts w:ascii="Arial" w:hAnsi="Arial" w:cs="Arial"/>
          <w:sz w:val="22"/>
          <w:szCs w:val="22"/>
        </w:rPr>
        <w:t xml:space="preserve"> supervision for at least three months.</w:t>
      </w:r>
    </w:p>
    <w:p w14:paraId="1BC2FC57" w14:textId="661BAC2B" w:rsidR="00876D6F" w:rsidRPr="007F65EF" w:rsidRDefault="00876D6F" w:rsidP="00795484">
      <w:pPr>
        <w:spacing w:after="300"/>
        <w:jc w:val="both"/>
        <w:rPr>
          <w:rFonts w:ascii="Arial" w:hAnsi="Arial" w:cs="Arial"/>
          <w:sz w:val="22"/>
          <w:szCs w:val="22"/>
        </w:rPr>
      </w:pPr>
      <w:r w:rsidRPr="007F65EF">
        <w:rPr>
          <w:rFonts w:ascii="Arial" w:hAnsi="Arial" w:cs="Arial"/>
          <w:sz w:val="22"/>
          <w:szCs w:val="22"/>
        </w:rPr>
        <w:t>The DLA claim form will ask you to describe the extra help the child needs:</w:t>
      </w:r>
    </w:p>
    <w:p w14:paraId="3EB34C1D" w14:textId="0B348A8A" w:rsidR="00876D6F" w:rsidRPr="007F65EF" w:rsidRDefault="00876D6F" w:rsidP="00795484">
      <w:pPr>
        <w:spacing w:after="300"/>
        <w:jc w:val="both"/>
        <w:rPr>
          <w:rFonts w:ascii="Arial" w:hAnsi="Arial" w:cs="Arial"/>
          <w:sz w:val="22"/>
          <w:szCs w:val="22"/>
          <w:u w:val="single"/>
        </w:rPr>
      </w:pPr>
      <w:r w:rsidRPr="007F65EF">
        <w:rPr>
          <w:rFonts w:ascii="Arial" w:hAnsi="Arial" w:cs="Arial"/>
          <w:sz w:val="22"/>
          <w:szCs w:val="22"/>
        </w:rPr>
        <w:tab/>
      </w:r>
      <w:r w:rsidRPr="007F65EF">
        <w:rPr>
          <w:rFonts w:ascii="Arial" w:hAnsi="Arial" w:cs="Arial"/>
          <w:sz w:val="22"/>
          <w:szCs w:val="22"/>
          <w:u w:val="single"/>
        </w:rPr>
        <w:t xml:space="preserve">During the </w:t>
      </w:r>
      <w:proofErr w:type="gramStart"/>
      <w:r w:rsidRPr="007F65EF">
        <w:rPr>
          <w:rFonts w:ascii="Arial" w:hAnsi="Arial" w:cs="Arial"/>
          <w:sz w:val="22"/>
          <w:szCs w:val="22"/>
          <w:u w:val="single"/>
        </w:rPr>
        <w:t>day;</w:t>
      </w:r>
      <w:proofErr w:type="gramEnd"/>
    </w:p>
    <w:p w14:paraId="749682D1" w14:textId="329CD13B" w:rsidR="00876D6F" w:rsidRPr="007F65EF" w:rsidRDefault="00CB66BA" w:rsidP="00795484">
      <w:pPr>
        <w:spacing w:after="300"/>
        <w:ind w:left="720"/>
        <w:jc w:val="both"/>
        <w:rPr>
          <w:rFonts w:ascii="Arial" w:hAnsi="Arial" w:cs="Arial"/>
          <w:sz w:val="22"/>
          <w:szCs w:val="22"/>
        </w:rPr>
      </w:pPr>
      <w:r w:rsidRPr="007F65EF">
        <w:rPr>
          <w:rFonts w:ascii="Arial" w:hAnsi="Arial" w:cs="Arial"/>
          <w:sz w:val="22"/>
          <w:szCs w:val="22"/>
        </w:rPr>
        <w:t>This is assessing if your child needs help with personal care for a 'significant portion of the day'. For example, h</w:t>
      </w:r>
      <w:r w:rsidR="00876D6F" w:rsidRPr="007F65EF">
        <w:rPr>
          <w:rFonts w:ascii="Arial" w:hAnsi="Arial" w:cs="Arial"/>
          <w:sz w:val="22"/>
          <w:szCs w:val="22"/>
        </w:rPr>
        <w:t xml:space="preserve">elp or supervision with washing, dressing, bathing, eating, going to the toilet, taking medication, </w:t>
      </w:r>
      <w:r w:rsidRPr="007F65EF">
        <w:rPr>
          <w:rFonts w:ascii="Arial" w:hAnsi="Arial" w:cs="Arial"/>
          <w:sz w:val="22"/>
          <w:szCs w:val="22"/>
        </w:rPr>
        <w:t>communicating or staying safe.</w:t>
      </w:r>
    </w:p>
    <w:p w14:paraId="202BBD1F" w14:textId="57D25B4E" w:rsidR="00CB66BA" w:rsidRPr="007F65EF" w:rsidRDefault="00CB66BA" w:rsidP="00795484">
      <w:pPr>
        <w:spacing w:after="300"/>
        <w:ind w:left="720"/>
        <w:jc w:val="both"/>
        <w:rPr>
          <w:rFonts w:ascii="Arial" w:hAnsi="Arial" w:cs="Arial"/>
          <w:sz w:val="22"/>
          <w:szCs w:val="22"/>
          <w:u w:val="single"/>
        </w:rPr>
      </w:pPr>
      <w:r w:rsidRPr="007F65EF">
        <w:rPr>
          <w:rFonts w:ascii="Arial" w:hAnsi="Arial" w:cs="Arial"/>
          <w:sz w:val="22"/>
          <w:szCs w:val="22"/>
          <w:u w:val="single"/>
        </w:rPr>
        <w:t xml:space="preserve">During the </w:t>
      </w:r>
      <w:proofErr w:type="gramStart"/>
      <w:r w:rsidRPr="007F65EF">
        <w:rPr>
          <w:rFonts w:ascii="Arial" w:hAnsi="Arial" w:cs="Arial"/>
          <w:sz w:val="22"/>
          <w:szCs w:val="22"/>
          <w:u w:val="single"/>
        </w:rPr>
        <w:t>night;</w:t>
      </w:r>
      <w:proofErr w:type="gramEnd"/>
    </w:p>
    <w:p w14:paraId="5D794D68" w14:textId="606924BD" w:rsidR="00CB66BA" w:rsidRPr="007F65EF" w:rsidRDefault="00CB66BA" w:rsidP="007F65EF">
      <w:pPr>
        <w:spacing w:after="300"/>
        <w:ind w:left="720"/>
        <w:jc w:val="both"/>
        <w:rPr>
          <w:rFonts w:ascii="Arial" w:hAnsi="Arial" w:cs="Arial"/>
          <w:sz w:val="22"/>
          <w:szCs w:val="22"/>
        </w:rPr>
      </w:pPr>
      <w:r w:rsidRPr="007F65EF">
        <w:rPr>
          <w:rFonts w:ascii="Arial" w:hAnsi="Arial" w:cs="Arial"/>
          <w:sz w:val="22"/>
          <w:szCs w:val="22"/>
        </w:rPr>
        <w:t xml:space="preserve">This is </w:t>
      </w:r>
      <w:r w:rsidR="00EA3ECF" w:rsidRPr="007F65EF">
        <w:rPr>
          <w:rFonts w:ascii="Arial" w:hAnsi="Arial" w:cs="Arial"/>
          <w:sz w:val="22"/>
          <w:szCs w:val="22"/>
        </w:rPr>
        <w:t>awarded</w:t>
      </w:r>
      <w:r w:rsidRPr="007F65EF">
        <w:rPr>
          <w:rFonts w:ascii="Arial" w:hAnsi="Arial" w:cs="Arial"/>
          <w:sz w:val="22"/>
          <w:szCs w:val="22"/>
        </w:rPr>
        <w:t xml:space="preserve"> if your child requires either ‘prolonged’ or ‘repeated’</w:t>
      </w:r>
      <w:r w:rsidR="00F51D2E" w:rsidRPr="007F65EF">
        <w:rPr>
          <w:rFonts w:ascii="Arial" w:hAnsi="Arial" w:cs="Arial"/>
          <w:sz w:val="22"/>
          <w:szCs w:val="22"/>
        </w:rPr>
        <w:t xml:space="preserve"> help with their personal care overnight, or if they need someone to be awake and watching over them for either </w:t>
      </w:r>
      <w:proofErr w:type="gramStart"/>
      <w:r w:rsidR="00F51D2E" w:rsidRPr="007F65EF">
        <w:rPr>
          <w:rFonts w:ascii="Arial" w:hAnsi="Arial" w:cs="Arial"/>
          <w:sz w:val="22"/>
          <w:szCs w:val="22"/>
        </w:rPr>
        <w:t>a  ‘</w:t>
      </w:r>
      <w:proofErr w:type="gramEnd"/>
      <w:r w:rsidR="00F51D2E" w:rsidRPr="007F65EF">
        <w:rPr>
          <w:rFonts w:ascii="Arial" w:hAnsi="Arial" w:cs="Arial"/>
          <w:sz w:val="22"/>
          <w:szCs w:val="22"/>
        </w:rPr>
        <w:t>prolonged’ period or at ‘frequent intervals’.</w:t>
      </w:r>
    </w:p>
    <w:p w14:paraId="15350D39" w14:textId="255FD94F" w:rsidR="00F51D2E" w:rsidRPr="007F65EF" w:rsidRDefault="00F51D2E" w:rsidP="00795484">
      <w:pPr>
        <w:pStyle w:val="NormalWeb"/>
        <w:spacing w:before="240" w:beforeAutospacing="0" w:after="240" w:afterAutospacing="0"/>
        <w:jc w:val="both"/>
        <w:rPr>
          <w:rFonts w:ascii="Arial" w:hAnsi="Arial" w:cs="Arial"/>
          <w:color w:val="000000"/>
          <w:sz w:val="22"/>
          <w:szCs w:val="22"/>
        </w:rPr>
      </w:pPr>
      <w:r w:rsidRPr="007F65EF">
        <w:rPr>
          <w:rFonts w:ascii="Arial" w:hAnsi="Arial" w:cs="Arial"/>
          <w:color w:val="000000"/>
          <w:sz w:val="22"/>
          <w:szCs w:val="22"/>
        </w:rPr>
        <w:t xml:space="preserve">Your child would be awarded the </w:t>
      </w:r>
      <w:r w:rsidRPr="007F65EF">
        <w:rPr>
          <w:rFonts w:ascii="Arial" w:hAnsi="Arial" w:cs="Arial"/>
          <w:b/>
          <w:bCs/>
          <w:color w:val="000000"/>
          <w:sz w:val="22"/>
          <w:szCs w:val="22"/>
        </w:rPr>
        <w:t>lowest rate care componen</w:t>
      </w:r>
      <w:r w:rsidRPr="007F65EF">
        <w:rPr>
          <w:rFonts w:ascii="Arial" w:hAnsi="Arial" w:cs="Arial"/>
          <w:color w:val="000000"/>
          <w:sz w:val="22"/>
          <w:szCs w:val="22"/>
        </w:rPr>
        <w:t xml:space="preserve">t if they are deemed to need </w:t>
      </w:r>
      <w:r w:rsidR="00EA3ECF" w:rsidRPr="007F65EF">
        <w:rPr>
          <w:rFonts w:ascii="Arial" w:hAnsi="Arial" w:cs="Arial"/>
          <w:color w:val="000000"/>
          <w:sz w:val="22"/>
          <w:szCs w:val="22"/>
        </w:rPr>
        <w:t xml:space="preserve">extra </w:t>
      </w:r>
      <w:r w:rsidRPr="007F65EF">
        <w:rPr>
          <w:rFonts w:ascii="Arial" w:hAnsi="Arial" w:cs="Arial"/>
          <w:color w:val="000000"/>
          <w:sz w:val="22"/>
          <w:szCs w:val="22"/>
        </w:rPr>
        <w:t>support with their personal care during the day.</w:t>
      </w:r>
    </w:p>
    <w:p w14:paraId="659BA5F9" w14:textId="01CEA607" w:rsidR="00F51D2E" w:rsidRPr="007F65EF" w:rsidRDefault="00F51D2E" w:rsidP="00795484">
      <w:pPr>
        <w:pStyle w:val="NormalWeb"/>
        <w:spacing w:before="240" w:beforeAutospacing="0" w:after="240" w:afterAutospacing="0"/>
        <w:jc w:val="both"/>
        <w:rPr>
          <w:rFonts w:ascii="Arial" w:hAnsi="Arial" w:cs="Arial"/>
          <w:color w:val="000000"/>
          <w:sz w:val="22"/>
          <w:szCs w:val="22"/>
        </w:rPr>
      </w:pPr>
      <w:r w:rsidRPr="007F65EF">
        <w:rPr>
          <w:rFonts w:ascii="Arial" w:hAnsi="Arial" w:cs="Arial"/>
          <w:color w:val="000000"/>
          <w:sz w:val="22"/>
          <w:szCs w:val="22"/>
        </w:rPr>
        <w:t xml:space="preserve">Your child would be awarded the </w:t>
      </w:r>
      <w:r w:rsidRPr="007F65EF">
        <w:rPr>
          <w:rFonts w:ascii="Arial" w:hAnsi="Arial" w:cs="Arial"/>
          <w:b/>
          <w:bCs/>
          <w:color w:val="000000"/>
          <w:sz w:val="22"/>
          <w:szCs w:val="22"/>
        </w:rPr>
        <w:t>middle rate care component</w:t>
      </w:r>
      <w:r w:rsidRPr="007F65EF">
        <w:rPr>
          <w:rFonts w:ascii="Arial" w:hAnsi="Arial" w:cs="Arial"/>
          <w:color w:val="000000"/>
          <w:sz w:val="22"/>
          <w:szCs w:val="22"/>
        </w:rPr>
        <w:t xml:space="preserve"> if yo</w:t>
      </w:r>
      <w:r w:rsidR="00946B1D" w:rsidRPr="007F65EF">
        <w:rPr>
          <w:rFonts w:ascii="Arial" w:hAnsi="Arial" w:cs="Arial"/>
          <w:color w:val="000000"/>
          <w:sz w:val="22"/>
          <w:szCs w:val="22"/>
        </w:rPr>
        <w:t>u</w:t>
      </w:r>
      <w:r w:rsidRPr="007F65EF">
        <w:rPr>
          <w:rFonts w:ascii="Arial" w:hAnsi="Arial" w:cs="Arial"/>
          <w:color w:val="000000"/>
          <w:sz w:val="22"/>
          <w:szCs w:val="22"/>
        </w:rPr>
        <w:t>r child has either</w:t>
      </w:r>
      <w:r w:rsidR="00EA3ECF" w:rsidRPr="007F65EF">
        <w:rPr>
          <w:rFonts w:ascii="Arial" w:hAnsi="Arial" w:cs="Arial"/>
          <w:color w:val="000000"/>
          <w:sz w:val="22"/>
          <w:szCs w:val="22"/>
        </w:rPr>
        <w:t xml:space="preserve"> </w:t>
      </w:r>
      <w:r w:rsidR="0010066A" w:rsidRPr="007F65EF">
        <w:rPr>
          <w:rFonts w:ascii="Arial" w:hAnsi="Arial" w:cs="Arial"/>
          <w:color w:val="000000"/>
          <w:sz w:val="22"/>
          <w:szCs w:val="22"/>
        </w:rPr>
        <w:t xml:space="preserve">regular </w:t>
      </w:r>
      <w:r w:rsidRPr="007F65EF">
        <w:rPr>
          <w:rFonts w:ascii="Arial" w:hAnsi="Arial" w:cs="Arial"/>
          <w:color w:val="000000"/>
          <w:sz w:val="22"/>
          <w:szCs w:val="22"/>
        </w:rPr>
        <w:t xml:space="preserve">day time or </w:t>
      </w:r>
      <w:r w:rsidR="00532C64" w:rsidRPr="007F65EF">
        <w:rPr>
          <w:rFonts w:ascii="Arial" w:hAnsi="Arial" w:cs="Arial"/>
          <w:color w:val="000000"/>
          <w:sz w:val="22"/>
          <w:szCs w:val="22"/>
        </w:rPr>
        <w:t>night-time</w:t>
      </w:r>
      <w:r w:rsidRPr="007F65EF">
        <w:rPr>
          <w:rFonts w:ascii="Arial" w:hAnsi="Arial" w:cs="Arial"/>
          <w:color w:val="000000"/>
          <w:sz w:val="22"/>
          <w:szCs w:val="22"/>
        </w:rPr>
        <w:t xml:space="preserve"> needs, meaning that they either need </w:t>
      </w:r>
      <w:r w:rsidR="0010066A" w:rsidRPr="007F65EF">
        <w:rPr>
          <w:rFonts w:ascii="Arial" w:hAnsi="Arial" w:cs="Arial"/>
          <w:color w:val="000000"/>
          <w:sz w:val="22"/>
          <w:szCs w:val="22"/>
        </w:rPr>
        <w:t>frequent</w:t>
      </w:r>
      <w:r w:rsidRPr="007F65EF">
        <w:rPr>
          <w:rFonts w:ascii="Arial" w:hAnsi="Arial" w:cs="Arial"/>
          <w:color w:val="000000"/>
          <w:sz w:val="22"/>
          <w:szCs w:val="22"/>
        </w:rPr>
        <w:t xml:space="preserve"> support during the day or </w:t>
      </w:r>
      <w:r w:rsidR="0010066A" w:rsidRPr="007F65EF">
        <w:rPr>
          <w:rFonts w:ascii="Arial" w:hAnsi="Arial" w:cs="Arial"/>
          <w:color w:val="000000"/>
          <w:sz w:val="22"/>
          <w:szCs w:val="22"/>
        </w:rPr>
        <w:t>frequent</w:t>
      </w:r>
      <w:r w:rsidRPr="007F65EF">
        <w:rPr>
          <w:rFonts w:ascii="Arial" w:hAnsi="Arial" w:cs="Arial"/>
          <w:color w:val="000000"/>
          <w:sz w:val="22"/>
          <w:szCs w:val="22"/>
        </w:rPr>
        <w:t xml:space="preserve"> supervision overnight.</w:t>
      </w:r>
    </w:p>
    <w:p w14:paraId="58523675" w14:textId="3CB34585" w:rsidR="003C2785" w:rsidRPr="007F65EF" w:rsidRDefault="00F51D2E" w:rsidP="00795484">
      <w:pPr>
        <w:pStyle w:val="NormalWeb"/>
        <w:spacing w:before="240" w:beforeAutospacing="0" w:after="240" w:afterAutospacing="0"/>
        <w:jc w:val="both"/>
        <w:rPr>
          <w:rFonts w:ascii="Arial" w:hAnsi="Arial" w:cs="Arial"/>
          <w:color w:val="000000"/>
          <w:sz w:val="22"/>
          <w:szCs w:val="22"/>
        </w:rPr>
      </w:pPr>
      <w:r w:rsidRPr="007F65EF">
        <w:rPr>
          <w:rFonts w:ascii="Arial" w:hAnsi="Arial" w:cs="Arial"/>
          <w:color w:val="000000"/>
          <w:sz w:val="22"/>
          <w:szCs w:val="22"/>
        </w:rPr>
        <w:t xml:space="preserve">Your child would be awarded the </w:t>
      </w:r>
      <w:r w:rsidRPr="007F65EF">
        <w:rPr>
          <w:rFonts w:ascii="Arial" w:hAnsi="Arial" w:cs="Arial"/>
          <w:b/>
          <w:bCs/>
          <w:color w:val="000000"/>
          <w:sz w:val="22"/>
          <w:szCs w:val="22"/>
        </w:rPr>
        <w:t>highest rate care component</w:t>
      </w:r>
      <w:r w:rsidRPr="007F65EF">
        <w:rPr>
          <w:rFonts w:ascii="Arial" w:hAnsi="Arial" w:cs="Arial"/>
          <w:color w:val="000000"/>
          <w:sz w:val="22"/>
          <w:szCs w:val="22"/>
        </w:rPr>
        <w:t xml:space="preserve"> if they have both day and </w:t>
      </w:r>
      <w:r w:rsidR="00532C64" w:rsidRPr="007F65EF">
        <w:rPr>
          <w:rFonts w:ascii="Arial" w:hAnsi="Arial" w:cs="Arial"/>
          <w:color w:val="000000"/>
          <w:sz w:val="22"/>
          <w:szCs w:val="22"/>
        </w:rPr>
        <w:t>night-time</w:t>
      </w:r>
      <w:r w:rsidRPr="007F65EF">
        <w:rPr>
          <w:rFonts w:ascii="Arial" w:hAnsi="Arial" w:cs="Arial"/>
          <w:color w:val="000000"/>
          <w:sz w:val="22"/>
          <w:szCs w:val="22"/>
        </w:rPr>
        <w:t xml:space="preserve"> care needs, or they qualify under the ‘special rules’ because they have 12 months or less to live.</w:t>
      </w:r>
    </w:p>
    <w:p w14:paraId="29031578" w14:textId="4C69DB83" w:rsidR="007A639A" w:rsidRPr="007F65EF" w:rsidRDefault="007A639A" w:rsidP="00013DFC">
      <w:pPr>
        <w:pStyle w:val="Heading2"/>
        <w:rPr>
          <w:rFonts w:cs="Arial"/>
          <w:sz w:val="22"/>
          <w:szCs w:val="22"/>
        </w:rPr>
      </w:pPr>
      <w:bookmarkStart w:id="6" w:name="_Toc165487585"/>
      <w:r w:rsidRPr="007F65EF">
        <w:rPr>
          <w:rFonts w:cs="Arial"/>
          <w:sz w:val="22"/>
          <w:szCs w:val="22"/>
        </w:rPr>
        <w:t>Mobility component</w:t>
      </w:r>
      <w:bookmarkEnd w:id="6"/>
    </w:p>
    <w:p w14:paraId="251617E7" w14:textId="571C361B" w:rsidR="007A639A" w:rsidRPr="007F65EF" w:rsidRDefault="007A639A" w:rsidP="00795484">
      <w:pPr>
        <w:pStyle w:val="NormalWeb"/>
        <w:spacing w:before="240" w:beforeAutospacing="0" w:after="240" w:afterAutospacing="0"/>
        <w:jc w:val="both"/>
        <w:rPr>
          <w:rFonts w:ascii="Arial" w:hAnsi="Arial" w:cs="Arial"/>
          <w:color w:val="000000"/>
          <w:sz w:val="22"/>
          <w:szCs w:val="22"/>
        </w:rPr>
      </w:pPr>
      <w:r w:rsidRPr="007F65EF">
        <w:rPr>
          <w:rFonts w:ascii="Arial" w:hAnsi="Arial" w:cs="Arial"/>
          <w:color w:val="000000"/>
          <w:sz w:val="22"/>
          <w:szCs w:val="22"/>
        </w:rPr>
        <w:t>This is looking at what extra help the child needs moving around because of their disability.</w:t>
      </w:r>
    </w:p>
    <w:p w14:paraId="417CD474" w14:textId="29278A71" w:rsidR="007A639A" w:rsidRPr="007F65EF" w:rsidRDefault="007A639A" w:rsidP="00795484">
      <w:pPr>
        <w:pStyle w:val="NormalWeb"/>
        <w:spacing w:before="240" w:beforeAutospacing="0" w:after="240" w:afterAutospacing="0"/>
        <w:jc w:val="both"/>
        <w:rPr>
          <w:rFonts w:ascii="Arial" w:hAnsi="Arial" w:cs="Arial"/>
          <w:color w:val="000000"/>
          <w:sz w:val="22"/>
          <w:szCs w:val="22"/>
        </w:rPr>
      </w:pPr>
      <w:r w:rsidRPr="007F65EF">
        <w:rPr>
          <w:rFonts w:ascii="Arial" w:hAnsi="Arial" w:cs="Arial"/>
          <w:color w:val="000000"/>
          <w:sz w:val="22"/>
          <w:szCs w:val="22"/>
        </w:rPr>
        <w:t xml:space="preserve">Your child would be awarded the </w:t>
      </w:r>
      <w:r w:rsidRPr="007F65EF">
        <w:rPr>
          <w:rFonts w:ascii="Arial" w:hAnsi="Arial" w:cs="Arial"/>
          <w:b/>
          <w:bCs/>
          <w:color w:val="000000"/>
          <w:sz w:val="22"/>
          <w:szCs w:val="22"/>
        </w:rPr>
        <w:t xml:space="preserve">lower </w:t>
      </w:r>
      <w:r w:rsidR="00946B1D" w:rsidRPr="007F65EF">
        <w:rPr>
          <w:rFonts w:ascii="Arial" w:hAnsi="Arial" w:cs="Arial"/>
          <w:b/>
          <w:bCs/>
          <w:color w:val="000000"/>
          <w:sz w:val="22"/>
          <w:szCs w:val="22"/>
        </w:rPr>
        <w:t xml:space="preserve">rate </w:t>
      </w:r>
      <w:r w:rsidRPr="007F65EF">
        <w:rPr>
          <w:rFonts w:ascii="Arial" w:hAnsi="Arial" w:cs="Arial"/>
          <w:b/>
          <w:bCs/>
          <w:color w:val="000000"/>
          <w:sz w:val="22"/>
          <w:szCs w:val="22"/>
        </w:rPr>
        <w:t xml:space="preserve">mobility </w:t>
      </w:r>
      <w:r w:rsidR="00946B1D" w:rsidRPr="007F65EF">
        <w:rPr>
          <w:rFonts w:ascii="Arial" w:hAnsi="Arial" w:cs="Arial"/>
          <w:b/>
          <w:bCs/>
          <w:color w:val="000000"/>
          <w:sz w:val="22"/>
          <w:szCs w:val="22"/>
        </w:rPr>
        <w:t>component</w:t>
      </w:r>
      <w:r w:rsidRPr="007F65EF">
        <w:rPr>
          <w:rFonts w:ascii="Arial" w:hAnsi="Arial" w:cs="Arial"/>
          <w:color w:val="000000"/>
          <w:sz w:val="22"/>
          <w:szCs w:val="22"/>
        </w:rPr>
        <w:t xml:space="preserve"> if they need extra supervision outdoors to keep them safe. This can be awarded from the age of five.</w:t>
      </w:r>
    </w:p>
    <w:p w14:paraId="5579CE0B" w14:textId="447ED782" w:rsidR="00B7288C" w:rsidRPr="007F65EF" w:rsidRDefault="007A639A" w:rsidP="00795484">
      <w:pPr>
        <w:pStyle w:val="NormalWeb"/>
        <w:spacing w:before="240" w:beforeAutospacing="0" w:after="240" w:afterAutospacing="0"/>
        <w:jc w:val="both"/>
        <w:rPr>
          <w:rFonts w:ascii="Arial" w:hAnsi="Arial" w:cs="Arial"/>
          <w:color w:val="000000"/>
          <w:sz w:val="22"/>
          <w:szCs w:val="22"/>
        </w:rPr>
      </w:pPr>
      <w:r w:rsidRPr="007F65EF">
        <w:rPr>
          <w:rFonts w:ascii="Arial" w:hAnsi="Arial" w:cs="Arial"/>
          <w:color w:val="000000"/>
          <w:sz w:val="22"/>
          <w:szCs w:val="22"/>
        </w:rPr>
        <w:t xml:space="preserve">Your child would be awarded the </w:t>
      </w:r>
      <w:r w:rsidRPr="007F65EF">
        <w:rPr>
          <w:rFonts w:ascii="Arial" w:hAnsi="Arial" w:cs="Arial"/>
          <w:b/>
          <w:bCs/>
          <w:color w:val="000000"/>
          <w:sz w:val="22"/>
          <w:szCs w:val="22"/>
        </w:rPr>
        <w:t xml:space="preserve">higher </w:t>
      </w:r>
      <w:r w:rsidR="00946B1D" w:rsidRPr="007F65EF">
        <w:rPr>
          <w:rFonts w:ascii="Arial" w:hAnsi="Arial" w:cs="Arial"/>
          <w:b/>
          <w:bCs/>
          <w:color w:val="000000"/>
          <w:sz w:val="22"/>
          <w:szCs w:val="22"/>
        </w:rPr>
        <w:t xml:space="preserve">rate </w:t>
      </w:r>
      <w:r w:rsidRPr="007F65EF">
        <w:rPr>
          <w:rFonts w:ascii="Arial" w:hAnsi="Arial" w:cs="Arial"/>
          <w:b/>
          <w:bCs/>
          <w:color w:val="000000"/>
          <w:sz w:val="22"/>
          <w:szCs w:val="22"/>
        </w:rPr>
        <w:t xml:space="preserve">mobility </w:t>
      </w:r>
      <w:r w:rsidR="00946B1D" w:rsidRPr="007F65EF">
        <w:rPr>
          <w:rFonts w:ascii="Arial" w:hAnsi="Arial" w:cs="Arial"/>
          <w:b/>
          <w:bCs/>
          <w:color w:val="000000"/>
          <w:sz w:val="22"/>
          <w:szCs w:val="22"/>
        </w:rPr>
        <w:t>component</w:t>
      </w:r>
      <w:r w:rsidRPr="007F65EF">
        <w:rPr>
          <w:rFonts w:ascii="Arial" w:hAnsi="Arial" w:cs="Arial"/>
          <w:color w:val="000000"/>
          <w:sz w:val="22"/>
          <w:szCs w:val="22"/>
        </w:rPr>
        <w:t xml:space="preserve"> if they had difficulties that severely affected their ability to walk, or those who are deafblind or have a severe visual impairment. Even if your child has no physical problems with walking they might still qualify if their behaviour makes walking places difficult.</w:t>
      </w:r>
    </w:p>
    <w:p w14:paraId="53821336" w14:textId="1DCEF4A6" w:rsidR="00B7288C" w:rsidRPr="007F65EF" w:rsidRDefault="00B7288C" w:rsidP="00795484">
      <w:pPr>
        <w:pStyle w:val="NormalWeb"/>
        <w:spacing w:before="240" w:beforeAutospacing="0" w:after="240" w:afterAutospacing="0"/>
        <w:jc w:val="both"/>
        <w:rPr>
          <w:rFonts w:ascii="Arial" w:hAnsi="Arial" w:cs="Arial"/>
          <w:b/>
          <w:bCs/>
          <w:color w:val="000000"/>
          <w:sz w:val="22"/>
          <w:szCs w:val="22"/>
        </w:rPr>
      </w:pPr>
      <w:r w:rsidRPr="007F65EF">
        <w:rPr>
          <w:rFonts w:ascii="Arial" w:hAnsi="Arial" w:cs="Arial"/>
          <w:b/>
          <w:bCs/>
          <w:color w:val="000000"/>
          <w:sz w:val="22"/>
          <w:szCs w:val="22"/>
        </w:rPr>
        <w:t xml:space="preserve">The </w:t>
      </w:r>
      <w:r w:rsidR="00CB2A4B" w:rsidRPr="007F65EF">
        <w:rPr>
          <w:rFonts w:ascii="Arial" w:hAnsi="Arial" w:cs="Arial"/>
          <w:b/>
          <w:bCs/>
          <w:color w:val="000000"/>
          <w:sz w:val="22"/>
          <w:szCs w:val="22"/>
        </w:rPr>
        <w:t xml:space="preserve">current DLA </w:t>
      </w:r>
      <w:r w:rsidRPr="007F65EF">
        <w:rPr>
          <w:rFonts w:ascii="Arial" w:hAnsi="Arial" w:cs="Arial"/>
          <w:b/>
          <w:bCs/>
          <w:color w:val="000000"/>
          <w:sz w:val="22"/>
          <w:szCs w:val="22"/>
        </w:rPr>
        <w:t xml:space="preserve">care and mobility component weekly </w:t>
      </w:r>
      <w:r w:rsidR="0010066A" w:rsidRPr="007F65EF">
        <w:rPr>
          <w:rFonts w:ascii="Arial" w:hAnsi="Arial" w:cs="Arial"/>
          <w:b/>
          <w:bCs/>
          <w:color w:val="000000"/>
          <w:sz w:val="22"/>
          <w:szCs w:val="22"/>
        </w:rPr>
        <w:t xml:space="preserve">payment </w:t>
      </w:r>
      <w:r w:rsidRPr="007F65EF">
        <w:rPr>
          <w:rFonts w:ascii="Arial" w:hAnsi="Arial" w:cs="Arial"/>
          <w:b/>
          <w:bCs/>
          <w:color w:val="000000"/>
          <w:sz w:val="22"/>
          <w:szCs w:val="22"/>
        </w:rPr>
        <w:t xml:space="preserve">rates can be found </w:t>
      </w:r>
      <w:hyperlink r:id="rId14" w:history="1">
        <w:r w:rsidRPr="007F65EF">
          <w:rPr>
            <w:rStyle w:val="Hyperlink"/>
            <w:rFonts w:ascii="Arial" w:hAnsi="Arial" w:cs="Arial"/>
            <w:b/>
            <w:bCs/>
            <w:sz w:val="22"/>
            <w:szCs w:val="22"/>
          </w:rPr>
          <w:t>here</w:t>
        </w:r>
      </w:hyperlink>
      <w:r w:rsidRPr="007F65EF">
        <w:rPr>
          <w:rFonts w:ascii="Arial" w:hAnsi="Arial" w:cs="Arial"/>
          <w:b/>
          <w:bCs/>
          <w:color w:val="000000"/>
          <w:sz w:val="22"/>
          <w:szCs w:val="22"/>
        </w:rPr>
        <w:t>.</w:t>
      </w:r>
    </w:p>
    <w:p w14:paraId="1E818944" w14:textId="77777777" w:rsidR="00F51D2E" w:rsidRPr="007F65EF" w:rsidRDefault="00F51D2E" w:rsidP="00795484">
      <w:pPr>
        <w:pStyle w:val="NormalWeb"/>
        <w:spacing w:before="240" w:beforeAutospacing="0" w:after="240" w:afterAutospacing="0"/>
        <w:jc w:val="both"/>
        <w:rPr>
          <w:rFonts w:ascii="Arial" w:hAnsi="Arial" w:cs="Arial"/>
          <w:color w:val="000000"/>
          <w:sz w:val="22"/>
          <w:szCs w:val="22"/>
        </w:rPr>
      </w:pPr>
    </w:p>
    <w:p w14:paraId="5D2608C1" w14:textId="77777777" w:rsidR="00BD643C" w:rsidRPr="007F65EF" w:rsidRDefault="00BD643C" w:rsidP="00795484">
      <w:pPr>
        <w:pStyle w:val="NormalWeb"/>
        <w:spacing w:before="240" w:beforeAutospacing="0" w:after="240" w:afterAutospacing="0"/>
        <w:jc w:val="both"/>
        <w:rPr>
          <w:rFonts w:ascii="Arial" w:hAnsi="Arial" w:cs="Arial"/>
          <w:color w:val="000000"/>
          <w:sz w:val="22"/>
          <w:szCs w:val="22"/>
        </w:rPr>
      </w:pPr>
    </w:p>
    <w:p w14:paraId="02C7476E" w14:textId="2919D39A" w:rsidR="0010066A" w:rsidRPr="007F65EF" w:rsidRDefault="003C2785" w:rsidP="00795484">
      <w:pPr>
        <w:spacing w:after="300"/>
        <w:jc w:val="both"/>
        <w:rPr>
          <w:rFonts w:ascii="Arial" w:hAnsi="Arial" w:cs="Arial"/>
          <w:sz w:val="22"/>
          <w:szCs w:val="22"/>
        </w:rPr>
      </w:pPr>
      <w:r w:rsidRPr="007F65EF">
        <w:rPr>
          <w:rFonts w:ascii="Arial" w:hAnsi="Arial" w:cs="Arial"/>
          <w:noProof/>
          <w:sz w:val="22"/>
          <w:szCs w:val="22"/>
        </w:rPr>
        <w:lastRenderedPageBreak/>
        <mc:AlternateContent>
          <mc:Choice Requires="wps">
            <w:drawing>
              <wp:anchor distT="0" distB="0" distL="114300" distR="114300" simplePos="0" relativeHeight="251661312" behindDoc="0" locked="0" layoutInCell="1" allowOverlap="1" wp14:anchorId="5ED77CA8" wp14:editId="563C60C9">
                <wp:simplePos x="0" y="0"/>
                <wp:positionH relativeFrom="column">
                  <wp:posOffset>0</wp:posOffset>
                </wp:positionH>
                <wp:positionV relativeFrom="paragraph">
                  <wp:posOffset>0</wp:posOffset>
                </wp:positionV>
                <wp:extent cx="1828800" cy="1828800"/>
                <wp:effectExtent l="0" t="0" r="16510" b="10160"/>
                <wp:wrapSquare wrapText="bothSides"/>
                <wp:docPr id="102868241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2">
                            <a:lumMod val="40000"/>
                            <a:lumOff val="60000"/>
                          </a:schemeClr>
                        </a:solidFill>
                        <a:ln w="6350">
                          <a:solidFill>
                            <a:prstClr val="black"/>
                          </a:solidFill>
                        </a:ln>
                      </wps:spPr>
                      <wps:txbx>
                        <w:txbxContent>
                          <w:p w14:paraId="01E12794" w14:textId="119064EC" w:rsidR="003C2785" w:rsidRPr="007F65EF" w:rsidRDefault="003C2785" w:rsidP="00795484">
                            <w:pPr>
                              <w:pStyle w:val="NormalWeb"/>
                              <w:spacing w:before="240" w:beforeAutospacing="0" w:after="240" w:afterAutospacing="0"/>
                              <w:jc w:val="both"/>
                              <w:rPr>
                                <w:rFonts w:ascii="Arial" w:hAnsi="Arial" w:cs="Arial"/>
                                <w:b/>
                                <w:bCs/>
                                <w:color w:val="000000"/>
                                <w:sz w:val="22"/>
                                <w:szCs w:val="22"/>
                              </w:rPr>
                            </w:pPr>
                            <w:r w:rsidRPr="007F65EF">
                              <w:rPr>
                                <w:rFonts w:ascii="Arial" w:hAnsi="Arial" w:cs="Arial"/>
                                <w:b/>
                                <w:bCs/>
                                <w:color w:val="000000"/>
                                <w:sz w:val="22"/>
                                <w:szCs w:val="22"/>
                              </w:rPr>
                              <w:t>Top Tips!</w:t>
                            </w:r>
                          </w:p>
                          <w:p w14:paraId="35B81A7B" w14:textId="0EB1FA9E" w:rsidR="003C2785" w:rsidRPr="007F65EF" w:rsidRDefault="003C2785" w:rsidP="00795484">
                            <w:pPr>
                              <w:pStyle w:val="NormalWeb"/>
                              <w:spacing w:before="240" w:beforeAutospacing="0" w:after="240" w:afterAutospacing="0"/>
                              <w:jc w:val="both"/>
                              <w:rPr>
                                <w:rFonts w:ascii="Arial" w:hAnsi="Arial" w:cs="Arial"/>
                                <w:color w:val="000000"/>
                                <w:sz w:val="22"/>
                                <w:szCs w:val="22"/>
                              </w:rPr>
                            </w:pPr>
                            <w:r w:rsidRPr="007F65EF">
                              <w:rPr>
                                <w:rFonts w:ascii="Arial" w:hAnsi="Arial" w:cs="Arial"/>
                                <w:color w:val="000000"/>
                                <w:sz w:val="22"/>
                                <w:szCs w:val="22"/>
                              </w:rPr>
                              <w:t xml:space="preserve">A decision on your child’s claim will be made by someone who has never seen your child. It is important that you </w:t>
                            </w:r>
                            <w:proofErr w:type="spellStart"/>
                            <w:r w:rsidR="00B16AA9" w:rsidRPr="007F65EF">
                              <w:rPr>
                                <w:rFonts w:ascii="Arial" w:hAnsi="Arial" w:cs="Arial"/>
                                <w:color w:val="000000"/>
                                <w:sz w:val="22"/>
                                <w:szCs w:val="22"/>
                              </w:rPr>
                              <w:t>document</w:t>
                            </w:r>
                            <w:r w:rsidRPr="007F65EF">
                              <w:rPr>
                                <w:rFonts w:ascii="Arial" w:hAnsi="Arial" w:cs="Arial"/>
                                <w:color w:val="000000"/>
                                <w:sz w:val="22"/>
                                <w:szCs w:val="22"/>
                              </w:rPr>
                              <w:t>all</w:t>
                            </w:r>
                            <w:proofErr w:type="spellEnd"/>
                            <w:r w:rsidRPr="007F65EF">
                              <w:rPr>
                                <w:rFonts w:ascii="Arial" w:hAnsi="Arial" w:cs="Arial"/>
                                <w:color w:val="000000"/>
                                <w:sz w:val="22"/>
                                <w:szCs w:val="22"/>
                              </w:rPr>
                              <w:t xml:space="preserve"> the extra care and support that your child needs. Don’t assume that the decision maker will already have this understanding.</w:t>
                            </w:r>
                          </w:p>
                          <w:p w14:paraId="72DC9F9F" w14:textId="77777777" w:rsidR="003C2785" w:rsidRPr="007F65EF" w:rsidRDefault="003C2785" w:rsidP="00795484">
                            <w:pPr>
                              <w:pStyle w:val="NormalWeb"/>
                              <w:spacing w:before="240" w:beforeAutospacing="0" w:after="240" w:afterAutospacing="0"/>
                              <w:jc w:val="both"/>
                              <w:rPr>
                                <w:rFonts w:ascii="Arial" w:hAnsi="Arial" w:cs="Arial"/>
                                <w:color w:val="000000"/>
                                <w:sz w:val="22"/>
                                <w:szCs w:val="22"/>
                              </w:rPr>
                            </w:pPr>
                            <w:r w:rsidRPr="007F65EF">
                              <w:rPr>
                                <w:rFonts w:ascii="Arial" w:hAnsi="Arial" w:cs="Arial"/>
                                <w:color w:val="000000"/>
                                <w:sz w:val="22"/>
                                <w:szCs w:val="22"/>
                              </w:rPr>
                              <w:t>Decision makers aren’t medically qualified. They may have little or no knowledge about your child’s condition. They will rely on medical information you supply with the claim, plus their own guidance on disability in children. If they need more evidence, they may write to the child’s GP or hospital consultant. However, there is no guarantee they will do this. It might be a good idea to try and gather some supportive evidence yourself and send it to them.</w:t>
                            </w:r>
                          </w:p>
                          <w:p w14:paraId="14E49DC9" w14:textId="77777777" w:rsidR="003C2785" w:rsidRPr="007F65EF" w:rsidRDefault="003C2785" w:rsidP="00B8067B">
                            <w:pPr>
                              <w:pStyle w:val="NormalWeb"/>
                              <w:spacing w:before="240" w:after="240"/>
                              <w:jc w:val="both"/>
                              <w:rPr>
                                <w:rFonts w:ascii="Arial" w:hAnsi="Arial" w:cs="Arial"/>
                                <w:color w:val="000000"/>
                                <w:sz w:val="22"/>
                                <w:szCs w:val="22"/>
                              </w:rPr>
                            </w:pPr>
                            <w:r w:rsidRPr="007F65EF">
                              <w:rPr>
                                <w:rFonts w:ascii="Arial" w:hAnsi="Arial" w:cs="Arial"/>
                                <w:color w:val="000000"/>
                                <w:sz w:val="22"/>
                                <w:szCs w:val="22"/>
                              </w:rPr>
                              <w:t xml:space="preserve">Foster carers can claim Carer’s Allowance (CA) if they care for a child that receives the middle or higher rate of the care component of DLA. You can find out more about CA </w:t>
                            </w:r>
                            <w:hyperlink r:id="rId15" w:history="1">
                              <w:r w:rsidRPr="007F65EF">
                                <w:rPr>
                                  <w:rStyle w:val="Hyperlink"/>
                                  <w:rFonts w:ascii="Arial" w:hAnsi="Arial" w:cs="Arial"/>
                                  <w:sz w:val="22"/>
                                  <w:szCs w:val="22"/>
                                </w:rPr>
                                <w:t>here</w:t>
                              </w:r>
                            </w:hyperlink>
                            <w:r w:rsidRPr="007F65EF">
                              <w:rPr>
                                <w:rFonts w:ascii="Arial" w:hAnsi="Arial" w:cs="Arial"/>
                                <w:color w:val="000000"/>
                                <w:sz w:val="22"/>
                                <w:szCs w:val="22"/>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ED77CA8" id="_x0000_s1027"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" fillcolor="#f7caac [1301]" strokeweight=".5pt">
                <v:textbox style="mso-fit-shape-to-text:t">
                  <w:txbxContent>
                    <w:p w14:paraId="01E12794" w14:textId="119064EC" w:rsidR="003C2785" w:rsidRPr="007F65EF" w:rsidRDefault="003C2785" w:rsidP="00795484">
                      <w:pPr>
                        <w:pStyle w:val="NormalWeb"/>
                        <w:spacing w:before="240" w:beforeAutospacing="0" w:after="240" w:afterAutospacing="0"/>
                        <w:jc w:val="both"/>
                        <w:rPr>
                          <w:rFonts w:ascii="Arial" w:hAnsi="Arial" w:cs="Arial"/>
                          <w:b/>
                          <w:bCs/>
                          <w:color w:val="000000"/>
                          <w:sz w:val="22"/>
                          <w:szCs w:val="22"/>
                        </w:rPr>
                      </w:pPr>
                      <w:r w:rsidRPr="007F65EF">
                        <w:rPr>
                          <w:rFonts w:ascii="Arial" w:hAnsi="Arial" w:cs="Arial"/>
                          <w:b/>
                          <w:bCs/>
                          <w:color w:val="000000"/>
                          <w:sz w:val="22"/>
                          <w:szCs w:val="22"/>
                        </w:rPr>
                        <w:t>Top Tips!</w:t>
                      </w:r>
                    </w:p>
                    <w:p w14:paraId="35B81A7B" w14:textId="0EB1FA9E" w:rsidR="003C2785" w:rsidRPr="007F65EF" w:rsidRDefault="003C2785" w:rsidP="00795484">
                      <w:pPr>
                        <w:pStyle w:val="NormalWeb"/>
                        <w:spacing w:before="240" w:beforeAutospacing="0" w:after="240" w:afterAutospacing="0"/>
                        <w:jc w:val="both"/>
                        <w:rPr>
                          <w:rFonts w:ascii="Arial" w:hAnsi="Arial" w:cs="Arial"/>
                          <w:color w:val="000000"/>
                          <w:sz w:val="22"/>
                          <w:szCs w:val="22"/>
                        </w:rPr>
                      </w:pPr>
                      <w:r w:rsidRPr="007F65EF">
                        <w:rPr>
                          <w:rFonts w:ascii="Arial" w:hAnsi="Arial" w:cs="Arial"/>
                          <w:color w:val="000000"/>
                          <w:sz w:val="22"/>
                          <w:szCs w:val="22"/>
                        </w:rPr>
                        <w:t xml:space="preserve">A decision on your child’s claim will be made by someone who has never seen your child. It is important that you </w:t>
                      </w:r>
                      <w:proofErr w:type="spellStart"/>
                      <w:r w:rsidR="00B16AA9" w:rsidRPr="007F65EF">
                        <w:rPr>
                          <w:rFonts w:ascii="Arial" w:hAnsi="Arial" w:cs="Arial"/>
                          <w:color w:val="000000"/>
                          <w:sz w:val="22"/>
                          <w:szCs w:val="22"/>
                        </w:rPr>
                        <w:t>document</w:t>
                      </w:r>
                      <w:r w:rsidRPr="007F65EF">
                        <w:rPr>
                          <w:rFonts w:ascii="Arial" w:hAnsi="Arial" w:cs="Arial"/>
                          <w:color w:val="000000"/>
                          <w:sz w:val="22"/>
                          <w:szCs w:val="22"/>
                        </w:rPr>
                        <w:t>all</w:t>
                      </w:r>
                      <w:proofErr w:type="spellEnd"/>
                      <w:r w:rsidRPr="007F65EF">
                        <w:rPr>
                          <w:rFonts w:ascii="Arial" w:hAnsi="Arial" w:cs="Arial"/>
                          <w:color w:val="000000"/>
                          <w:sz w:val="22"/>
                          <w:szCs w:val="22"/>
                        </w:rPr>
                        <w:t xml:space="preserve"> the extra care and support that your child needs. Don’t assume that the decision maker will already have this understanding.</w:t>
                      </w:r>
                    </w:p>
                    <w:p w14:paraId="72DC9F9F" w14:textId="77777777" w:rsidR="003C2785" w:rsidRPr="007F65EF" w:rsidRDefault="003C2785" w:rsidP="00795484">
                      <w:pPr>
                        <w:pStyle w:val="NormalWeb"/>
                        <w:spacing w:before="240" w:beforeAutospacing="0" w:after="240" w:afterAutospacing="0"/>
                        <w:jc w:val="both"/>
                        <w:rPr>
                          <w:rFonts w:ascii="Arial" w:hAnsi="Arial" w:cs="Arial"/>
                          <w:color w:val="000000"/>
                          <w:sz w:val="22"/>
                          <w:szCs w:val="22"/>
                        </w:rPr>
                      </w:pPr>
                      <w:r w:rsidRPr="007F65EF">
                        <w:rPr>
                          <w:rFonts w:ascii="Arial" w:hAnsi="Arial" w:cs="Arial"/>
                          <w:color w:val="000000"/>
                          <w:sz w:val="22"/>
                          <w:szCs w:val="22"/>
                        </w:rPr>
                        <w:t>Decision makers aren’t medically qualified. They may have little or no knowledge about your child’s condition. They will rely on medical information you supply with the claim, plus their own guidance on disability in children. If they need more evidence, they may write to the child’s GP or hospital consultant. However, there is no guarantee they will do this. It might be a good idea to try and gather some supportive evidence yourself and send it to them.</w:t>
                      </w:r>
                    </w:p>
                    <w:p w14:paraId="14E49DC9" w14:textId="77777777" w:rsidR="003C2785" w:rsidRPr="007F65EF" w:rsidRDefault="003C2785" w:rsidP="00B8067B">
                      <w:pPr>
                        <w:pStyle w:val="NormalWeb"/>
                        <w:spacing w:before="240" w:after="240"/>
                        <w:jc w:val="both"/>
                        <w:rPr>
                          <w:rFonts w:ascii="Arial" w:hAnsi="Arial" w:cs="Arial"/>
                          <w:color w:val="000000"/>
                          <w:sz w:val="22"/>
                          <w:szCs w:val="22"/>
                        </w:rPr>
                      </w:pPr>
                      <w:r w:rsidRPr="007F65EF">
                        <w:rPr>
                          <w:rFonts w:ascii="Arial" w:hAnsi="Arial" w:cs="Arial"/>
                          <w:color w:val="000000"/>
                          <w:sz w:val="22"/>
                          <w:szCs w:val="22"/>
                        </w:rPr>
                        <w:t xml:space="preserve">Foster carers can claim Carer’s Allowance (CA) if they care for a child that receives the middle or higher rate of the care component of DLA. You can find out more about CA </w:t>
                      </w:r>
                      <w:hyperlink r:id="rId16" w:history="1">
                        <w:r w:rsidRPr="007F65EF">
                          <w:rPr>
                            <w:rStyle w:val="Hyperlink"/>
                            <w:rFonts w:ascii="Arial" w:hAnsi="Arial" w:cs="Arial"/>
                            <w:sz w:val="22"/>
                            <w:szCs w:val="22"/>
                          </w:rPr>
                          <w:t>here</w:t>
                        </w:r>
                      </w:hyperlink>
                      <w:r w:rsidRPr="007F65EF">
                        <w:rPr>
                          <w:rFonts w:ascii="Arial" w:hAnsi="Arial" w:cs="Arial"/>
                          <w:color w:val="000000"/>
                          <w:sz w:val="22"/>
                          <w:szCs w:val="22"/>
                        </w:rPr>
                        <w:t>.</w:t>
                      </w:r>
                    </w:p>
                  </w:txbxContent>
                </v:textbox>
                <w10:wrap type="square"/>
              </v:shape>
            </w:pict>
          </mc:Fallback>
        </mc:AlternateContent>
      </w:r>
    </w:p>
    <w:p w14:paraId="50327508" w14:textId="77777777" w:rsidR="00B16AA9" w:rsidRPr="007F65EF" w:rsidRDefault="00B16AA9" w:rsidP="00B16AA9">
      <w:pPr>
        <w:pStyle w:val="Heading1"/>
        <w:rPr>
          <w:rFonts w:cs="Arial"/>
          <w:sz w:val="22"/>
          <w:szCs w:val="22"/>
        </w:rPr>
      </w:pPr>
      <w:r w:rsidRPr="007F65EF">
        <w:rPr>
          <w:rFonts w:cs="Arial"/>
          <w:sz w:val="22"/>
          <w:szCs w:val="22"/>
        </w:rPr>
        <w:t>What is PIP?</w:t>
      </w:r>
    </w:p>
    <w:p w14:paraId="3AC09709" w14:textId="77777777" w:rsidR="00B16AA9" w:rsidRPr="007F65EF" w:rsidRDefault="00B16AA9" w:rsidP="00B16AA9">
      <w:pPr>
        <w:jc w:val="both"/>
        <w:rPr>
          <w:rFonts w:ascii="Arial" w:hAnsi="Arial" w:cs="Arial"/>
          <w:sz w:val="22"/>
          <w:szCs w:val="22"/>
        </w:rPr>
      </w:pPr>
    </w:p>
    <w:p w14:paraId="096F1A07" w14:textId="77777777" w:rsidR="00B16AA9" w:rsidRPr="007F65EF" w:rsidRDefault="00B16AA9" w:rsidP="00B16AA9">
      <w:pPr>
        <w:pStyle w:val="NormalWeb"/>
        <w:spacing w:before="0" w:beforeAutospacing="0" w:after="300" w:afterAutospacing="0"/>
        <w:jc w:val="both"/>
        <w:rPr>
          <w:rFonts w:ascii="Arial" w:hAnsi="Arial" w:cs="Arial"/>
          <w:color w:val="0B0C0C"/>
          <w:sz w:val="22"/>
          <w:szCs w:val="22"/>
        </w:rPr>
      </w:pPr>
      <w:r w:rsidRPr="007F65EF">
        <w:rPr>
          <w:rFonts w:ascii="Arial" w:hAnsi="Arial" w:cs="Arial"/>
          <w:color w:val="0B0C0C"/>
          <w:sz w:val="22"/>
          <w:szCs w:val="22"/>
        </w:rPr>
        <w:t>Personal Independence Payment (PIP) can help with extra living costs if all the following applies to your young person:</w:t>
      </w:r>
    </w:p>
    <w:p w14:paraId="06462549" w14:textId="77777777" w:rsidR="00B16AA9" w:rsidRPr="007F65EF" w:rsidRDefault="00B16AA9" w:rsidP="00B16AA9">
      <w:pPr>
        <w:numPr>
          <w:ilvl w:val="0"/>
          <w:numId w:val="4"/>
        </w:numPr>
        <w:spacing w:after="75"/>
        <w:ind w:left="1020"/>
        <w:jc w:val="both"/>
        <w:rPr>
          <w:rFonts w:ascii="Arial" w:hAnsi="Arial" w:cs="Arial"/>
          <w:color w:val="0B0C0C"/>
          <w:sz w:val="22"/>
          <w:szCs w:val="22"/>
        </w:rPr>
      </w:pPr>
      <w:r w:rsidRPr="007F65EF">
        <w:rPr>
          <w:rFonts w:ascii="Arial" w:hAnsi="Arial" w:cs="Arial"/>
          <w:color w:val="0B0C0C"/>
          <w:sz w:val="22"/>
          <w:szCs w:val="22"/>
        </w:rPr>
        <w:t xml:space="preserve">they’re </w:t>
      </w:r>
      <w:r w:rsidRPr="007F65EF">
        <w:rPr>
          <w:rFonts w:ascii="Arial" w:hAnsi="Arial" w:cs="Arial"/>
          <w:b/>
          <w:bCs/>
          <w:color w:val="0B0C0C"/>
          <w:sz w:val="22"/>
          <w:szCs w:val="22"/>
        </w:rPr>
        <w:t>16 or over</w:t>
      </w:r>
    </w:p>
    <w:p w14:paraId="4C111179" w14:textId="77777777" w:rsidR="00B16AA9" w:rsidRPr="007F65EF" w:rsidRDefault="00B16AA9" w:rsidP="00B16AA9">
      <w:pPr>
        <w:numPr>
          <w:ilvl w:val="0"/>
          <w:numId w:val="4"/>
        </w:numPr>
        <w:spacing w:after="75"/>
        <w:ind w:left="1020"/>
        <w:jc w:val="both"/>
        <w:rPr>
          <w:rFonts w:ascii="Arial" w:hAnsi="Arial" w:cs="Arial"/>
          <w:color w:val="0B0C0C"/>
          <w:sz w:val="22"/>
          <w:szCs w:val="22"/>
        </w:rPr>
      </w:pPr>
      <w:r w:rsidRPr="007F65EF">
        <w:rPr>
          <w:rFonts w:ascii="Arial" w:hAnsi="Arial" w:cs="Arial"/>
          <w:color w:val="0B0C0C"/>
          <w:sz w:val="22"/>
          <w:szCs w:val="22"/>
        </w:rPr>
        <w:t>they have a long-term physical or mental health condition or disability</w:t>
      </w:r>
    </w:p>
    <w:p w14:paraId="45D83263" w14:textId="77777777" w:rsidR="00B16AA9" w:rsidRPr="007F65EF" w:rsidRDefault="00B16AA9" w:rsidP="00B16AA9">
      <w:pPr>
        <w:numPr>
          <w:ilvl w:val="0"/>
          <w:numId w:val="4"/>
        </w:numPr>
        <w:spacing w:after="75"/>
        <w:ind w:left="1020"/>
        <w:jc w:val="both"/>
        <w:rPr>
          <w:rFonts w:ascii="Arial" w:hAnsi="Arial" w:cs="Arial"/>
          <w:color w:val="0B0C0C"/>
          <w:sz w:val="22"/>
          <w:szCs w:val="22"/>
        </w:rPr>
      </w:pPr>
      <w:r w:rsidRPr="007F65EF">
        <w:rPr>
          <w:rFonts w:ascii="Arial" w:hAnsi="Arial" w:cs="Arial"/>
          <w:color w:val="0B0C0C"/>
          <w:sz w:val="22"/>
          <w:szCs w:val="22"/>
        </w:rPr>
        <w:t>they have</w:t>
      </w:r>
      <w:r w:rsidRPr="007F65EF">
        <w:rPr>
          <w:rStyle w:val="apple-converted-space"/>
          <w:rFonts w:ascii="Arial" w:hAnsi="Arial" w:cs="Arial"/>
          <w:color w:val="0B0C0C"/>
          <w:sz w:val="22"/>
          <w:szCs w:val="22"/>
        </w:rPr>
        <w:t> </w:t>
      </w:r>
      <w:hyperlink r:id="rId17" w:history="1">
        <w:r w:rsidRPr="007F65EF">
          <w:rPr>
            <w:rStyle w:val="Hyperlink"/>
            <w:rFonts w:ascii="Arial" w:hAnsi="Arial" w:cs="Arial"/>
            <w:color w:val="4C2C92"/>
            <w:sz w:val="22"/>
            <w:szCs w:val="22"/>
          </w:rPr>
          <w:t>difficulty doing certain everyday tasks or getting around</w:t>
        </w:r>
      </w:hyperlink>
    </w:p>
    <w:p w14:paraId="1211DB3B" w14:textId="77777777" w:rsidR="00B16AA9" w:rsidRPr="007F65EF" w:rsidRDefault="00B16AA9" w:rsidP="00B16AA9">
      <w:pPr>
        <w:numPr>
          <w:ilvl w:val="0"/>
          <w:numId w:val="4"/>
        </w:numPr>
        <w:spacing w:after="75"/>
        <w:ind w:left="1020"/>
        <w:jc w:val="both"/>
        <w:rPr>
          <w:rFonts w:ascii="Arial" w:hAnsi="Arial" w:cs="Arial"/>
          <w:color w:val="0B0C0C"/>
          <w:sz w:val="22"/>
          <w:szCs w:val="22"/>
        </w:rPr>
      </w:pPr>
      <w:r w:rsidRPr="007F65EF">
        <w:rPr>
          <w:rFonts w:ascii="Arial" w:hAnsi="Arial" w:cs="Arial"/>
          <w:color w:val="0B0C0C"/>
          <w:sz w:val="22"/>
          <w:szCs w:val="22"/>
        </w:rPr>
        <w:t>you expect the difficulties to last for at least 12 months from when they started</w:t>
      </w:r>
    </w:p>
    <w:p w14:paraId="5214230D" w14:textId="77777777" w:rsidR="00B16AA9" w:rsidRPr="007F65EF" w:rsidRDefault="00B16AA9" w:rsidP="00B16AA9">
      <w:pPr>
        <w:pStyle w:val="NormalWeb"/>
        <w:spacing w:before="300" w:beforeAutospacing="0" w:after="300" w:afterAutospacing="0"/>
        <w:jc w:val="both"/>
        <w:rPr>
          <w:rFonts w:ascii="Arial" w:hAnsi="Arial" w:cs="Arial"/>
          <w:color w:val="0B0C0C"/>
          <w:sz w:val="22"/>
          <w:szCs w:val="22"/>
        </w:rPr>
      </w:pPr>
      <w:r w:rsidRPr="007F65EF">
        <w:rPr>
          <w:rFonts w:ascii="Arial" w:hAnsi="Arial" w:cs="Arial"/>
          <w:color w:val="0B0C0C"/>
          <w:sz w:val="22"/>
          <w:szCs w:val="22"/>
        </w:rPr>
        <w:t>They can get</w:t>
      </w:r>
      <w:r w:rsidRPr="007F65EF">
        <w:rPr>
          <w:rStyle w:val="apple-converted-space"/>
          <w:rFonts w:ascii="Arial" w:hAnsi="Arial" w:cs="Arial"/>
          <w:color w:val="0B0C0C"/>
          <w:sz w:val="22"/>
          <w:szCs w:val="22"/>
        </w:rPr>
        <w:t> </w:t>
      </w:r>
      <w:r w:rsidRPr="007F65EF">
        <w:rPr>
          <w:rFonts w:ascii="Arial" w:hAnsi="Arial" w:cs="Arial"/>
          <w:color w:val="0B0C0C"/>
          <w:sz w:val="22"/>
          <w:szCs w:val="22"/>
        </w:rPr>
        <w:t>PIP</w:t>
      </w:r>
      <w:r w:rsidRPr="007F65EF">
        <w:rPr>
          <w:rStyle w:val="apple-converted-space"/>
          <w:rFonts w:ascii="Arial" w:hAnsi="Arial" w:cs="Arial"/>
          <w:color w:val="0B0C0C"/>
          <w:sz w:val="22"/>
          <w:szCs w:val="22"/>
        </w:rPr>
        <w:t> </w:t>
      </w:r>
      <w:r w:rsidRPr="007F65EF">
        <w:rPr>
          <w:rFonts w:ascii="Arial" w:hAnsi="Arial" w:cs="Arial"/>
          <w:color w:val="0B0C0C"/>
          <w:sz w:val="22"/>
          <w:szCs w:val="22"/>
        </w:rPr>
        <w:t>even if they’re working, have savings or are getting most other benefits.</w:t>
      </w:r>
    </w:p>
    <w:p w14:paraId="69918189" w14:textId="77777777" w:rsidR="00B16AA9" w:rsidRPr="007F65EF" w:rsidRDefault="00B16AA9" w:rsidP="00B16AA9">
      <w:pPr>
        <w:pStyle w:val="NormalWeb"/>
        <w:spacing w:before="300" w:beforeAutospacing="0" w:after="300" w:afterAutospacing="0"/>
        <w:jc w:val="both"/>
        <w:rPr>
          <w:rFonts w:ascii="Arial" w:hAnsi="Arial" w:cs="Arial"/>
          <w:color w:val="0B0C0C"/>
          <w:sz w:val="22"/>
          <w:szCs w:val="22"/>
        </w:rPr>
      </w:pPr>
      <w:r w:rsidRPr="007F65EF">
        <w:rPr>
          <w:rFonts w:ascii="Arial" w:hAnsi="Arial" w:cs="Arial"/>
          <w:color w:val="0B0C0C"/>
          <w:sz w:val="22"/>
          <w:szCs w:val="22"/>
        </w:rPr>
        <w:t xml:space="preserve">They will need to meet all the </w:t>
      </w:r>
      <w:hyperlink r:id="rId18" w:history="1">
        <w:r w:rsidRPr="007F65EF">
          <w:rPr>
            <w:rStyle w:val="Hyperlink"/>
            <w:rFonts w:ascii="Arial" w:hAnsi="Arial" w:cs="Arial"/>
            <w:sz w:val="22"/>
            <w:szCs w:val="22"/>
          </w:rPr>
          <w:t>eligibility requirements</w:t>
        </w:r>
      </w:hyperlink>
      <w:r w:rsidRPr="007F65EF">
        <w:rPr>
          <w:rFonts w:ascii="Arial" w:hAnsi="Arial" w:cs="Arial"/>
          <w:color w:val="0B0C0C"/>
          <w:sz w:val="22"/>
          <w:szCs w:val="22"/>
        </w:rPr>
        <w:t>.</w:t>
      </w:r>
    </w:p>
    <w:p w14:paraId="453135BA" w14:textId="511E680C" w:rsidR="003C2785" w:rsidRPr="007F65EF" w:rsidRDefault="00B16AA9" w:rsidP="007F65EF">
      <w:pPr>
        <w:pStyle w:val="NormalWeb"/>
        <w:spacing w:before="300" w:beforeAutospacing="0" w:after="300" w:afterAutospacing="0"/>
        <w:jc w:val="both"/>
        <w:rPr>
          <w:rFonts w:ascii="Arial" w:hAnsi="Arial" w:cs="Arial"/>
          <w:color w:val="0B0C0C"/>
          <w:sz w:val="22"/>
          <w:szCs w:val="22"/>
        </w:rPr>
      </w:pPr>
      <w:r w:rsidRPr="007F65EF">
        <w:rPr>
          <w:rFonts w:ascii="Arial" w:hAnsi="Arial" w:cs="Arial"/>
          <w:color w:val="0B0C0C"/>
          <w:sz w:val="22"/>
          <w:szCs w:val="22"/>
        </w:rPr>
        <w:t xml:space="preserve">You can find out more about PIP </w:t>
      </w:r>
      <w:hyperlink r:id="rId19" w:history="1">
        <w:r w:rsidRPr="007F65EF">
          <w:rPr>
            <w:rStyle w:val="Hyperlink"/>
            <w:rFonts w:ascii="Arial" w:hAnsi="Arial" w:cs="Arial"/>
            <w:sz w:val="22"/>
            <w:szCs w:val="22"/>
          </w:rPr>
          <w:t>here</w:t>
        </w:r>
      </w:hyperlink>
      <w:r w:rsidRPr="007F65EF">
        <w:rPr>
          <w:rFonts w:ascii="Arial" w:hAnsi="Arial" w:cs="Arial"/>
          <w:color w:val="0B0C0C"/>
          <w:sz w:val="22"/>
          <w:szCs w:val="22"/>
        </w:rPr>
        <w:t>.</w:t>
      </w:r>
    </w:p>
    <w:p w14:paraId="0E406723" w14:textId="6AAE8BAC" w:rsidR="0010066A" w:rsidRPr="007F65EF" w:rsidRDefault="0010066A" w:rsidP="00B16AA9">
      <w:pPr>
        <w:pStyle w:val="Heading1"/>
        <w:rPr>
          <w:rFonts w:cs="Arial"/>
          <w:sz w:val="22"/>
          <w:szCs w:val="22"/>
        </w:rPr>
      </w:pPr>
      <w:bookmarkStart w:id="7" w:name="_Toc165487586"/>
      <w:r w:rsidRPr="007F65EF">
        <w:rPr>
          <w:rFonts w:cs="Arial"/>
          <w:sz w:val="22"/>
          <w:szCs w:val="22"/>
        </w:rPr>
        <w:t>Who can apply for PIP?</w:t>
      </w:r>
      <w:bookmarkEnd w:id="7"/>
    </w:p>
    <w:p w14:paraId="4059792C" w14:textId="31998D4A" w:rsidR="00E80114" w:rsidRPr="007F65EF" w:rsidRDefault="00D750AD" w:rsidP="00795484">
      <w:pPr>
        <w:spacing w:after="300"/>
        <w:jc w:val="both"/>
        <w:rPr>
          <w:rFonts w:ascii="Arial" w:hAnsi="Arial" w:cs="Arial"/>
          <w:sz w:val="22"/>
          <w:szCs w:val="22"/>
        </w:rPr>
      </w:pPr>
      <w:r w:rsidRPr="007F65EF">
        <w:rPr>
          <w:rFonts w:ascii="Arial" w:hAnsi="Arial" w:cs="Arial"/>
          <w:sz w:val="22"/>
          <w:szCs w:val="22"/>
        </w:rPr>
        <w:t xml:space="preserve">The Personal Independence Payment (PIP) </w:t>
      </w:r>
      <w:r w:rsidR="00A11CA1" w:rsidRPr="007F65EF">
        <w:rPr>
          <w:rFonts w:ascii="Arial" w:hAnsi="Arial" w:cs="Arial"/>
          <w:sz w:val="22"/>
          <w:szCs w:val="22"/>
        </w:rPr>
        <w:t xml:space="preserve">replaces DLA for children when they turn 16. It </w:t>
      </w:r>
      <w:r w:rsidRPr="007F65EF">
        <w:rPr>
          <w:rFonts w:ascii="Arial" w:hAnsi="Arial" w:cs="Arial"/>
          <w:sz w:val="22"/>
          <w:szCs w:val="22"/>
        </w:rPr>
        <w:t>is for young people over the age of 16yrs</w:t>
      </w:r>
      <w:r w:rsidR="00E80114" w:rsidRPr="007F65EF">
        <w:rPr>
          <w:rFonts w:ascii="Arial" w:hAnsi="Arial" w:cs="Arial"/>
          <w:sz w:val="22"/>
          <w:szCs w:val="22"/>
        </w:rPr>
        <w:t xml:space="preserve"> </w:t>
      </w:r>
      <w:r w:rsidR="007D3FD0" w:rsidRPr="007F65EF">
        <w:rPr>
          <w:rFonts w:ascii="Arial" w:hAnsi="Arial" w:cs="Arial"/>
          <w:sz w:val="22"/>
          <w:szCs w:val="22"/>
        </w:rPr>
        <w:t>to help with the</w:t>
      </w:r>
      <w:r w:rsidR="00E80114" w:rsidRPr="007F65EF">
        <w:rPr>
          <w:rFonts w:ascii="Arial" w:hAnsi="Arial" w:cs="Arial"/>
          <w:sz w:val="22"/>
          <w:szCs w:val="22"/>
        </w:rPr>
        <w:t xml:space="preserve"> extra costs of disability</w:t>
      </w:r>
      <w:r w:rsidR="00A11CA1" w:rsidRPr="007F65EF">
        <w:rPr>
          <w:rFonts w:ascii="Arial" w:hAnsi="Arial" w:cs="Arial"/>
          <w:sz w:val="22"/>
          <w:szCs w:val="22"/>
        </w:rPr>
        <w:t xml:space="preserve"> if they have both:</w:t>
      </w:r>
    </w:p>
    <w:p w14:paraId="558B0C14" w14:textId="77777777" w:rsidR="00A11CA1" w:rsidRPr="007F65EF" w:rsidRDefault="00A11CA1" w:rsidP="00795484">
      <w:pPr>
        <w:numPr>
          <w:ilvl w:val="0"/>
          <w:numId w:val="7"/>
        </w:numPr>
        <w:spacing w:after="300"/>
        <w:jc w:val="both"/>
        <w:rPr>
          <w:rFonts w:ascii="Arial" w:hAnsi="Arial" w:cs="Arial"/>
          <w:sz w:val="22"/>
          <w:szCs w:val="22"/>
        </w:rPr>
      </w:pPr>
      <w:r w:rsidRPr="007F65EF">
        <w:rPr>
          <w:rFonts w:ascii="Arial" w:hAnsi="Arial" w:cs="Arial"/>
          <w:sz w:val="22"/>
          <w:szCs w:val="22"/>
        </w:rPr>
        <w:t>a long-term physical or mental health condition or disability</w:t>
      </w:r>
    </w:p>
    <w:p w14:paraId="525B4A3C" w14:textId="5E43E05D" w:rsidR="00A11CA1" w:rsidRPr="007F65EF" w:rsidRDefault="00A11CA1" w:rsidP="00795484">
      <w:pPr>
        <w:numPr>
          <w:ilvl w:val="0"/>
          <w:numId w:val="7"/>
        </w:numPr>
        <w:spacing w:after="300"/>
        <w:jc w:val="both"/>
        <w:rPr>
          <w:rFonts w:ascii="Arial" w:hAnsi="Arial" w:cs="Arial"/>
          <w:sz w:val="22"/>
          <w:szCs w:val="22"/>
        </w:rPr>
      </w:pPr>
      <w:r w:rsidRPr="007F65EF">
        <w:rPr>
          <w:rFonts w:ascii="Arial" w:hAnsi="Arial" w:cs="Arial"/>
          <w:sz w:val="22"/>
          <w:szCs w:val="22"/>
        </w:rPr>
        <w:t>difficulty doing certain everyday tasks or getting around because of their condition</w:t>
      </w:r>
    </w:p>
    <w:p w14:paraId="6BE5B45E" w14:textId="16C60DD3" w:rsidR="00DA683F" w:rsidRPr="007F65EF" w:rsidRDefault="00DA683F" w:rsidP="00795484">
      <w:pPr>
        <w:spacing w:after="75"/>
        <w:jc w:val="both"/>
        <w:rPr>
          <w:rFonts w:ascii="Arial" w:hAnsi="Arial" w:cs="Arial"/>
          <w:color w:val="0B0C0C"/>
          <w:sz w:val="22"/>
          <w:szCs w:val="22"/>
        </w:rPr>
      </w:pPr>
      <w:r w:rsidRPr="007F65EF">
        <w:rPr>
          <w:rFonts w:ascii="Arial" w:hAnsi="Arial" w:cs="Arial"/>
          <w:color w:val="0B0C0C"/>
          <w:sz w:val="22"/>
          <w:szCs w:val="22"/>
        </w:rPr>
        <w:t>and you expect the difficulties to last for at least 12 months from when they started</w:t>
      </w:r>
      <w:r w:rsidR="00CB2A4B" w:rsidRPr="007F65EF">
        <w:rPr>
          <w:rFonts w:ascii="Arial" w:hAnsi="Arial" w:cs="Arial"/>
          <w:color w:val="0B0C0C"/>
          <w:sz w:val="22"/>
          <w:szCs w:val="22"/>
        </w:rPr>
        <w:t>.</w:t>
      </w:r>
    </w:p>
    <w:p w14:paraId="13330D6A" w14:textId="77777777" w:rsidR="00DA683F" w:rsidRPr="007F65EF" w:rsidRDefault="00DA683F" w:rsidP="00795484">
      <w:pPr>
        <w:spacing w:after="75"/>
        <w:jc w:val="both"/>
        <w:rPr>
          <w:rFonts w:ascii="Arial" w:hAnsi="Arial" w:cs="Arial"/>
          <w:color w:val="0B0C0C"/>
          <w:sz w:val="22"/>
          <w:szCs w:val="22"/>
        </w:rPr>
      </w:pPr>
    </w:p>
    <w:p w14:paraId="133BBA03" w14:textId="39C89691" w:rsidR="00A11CA1" w:rsidRPr="007F65EF" w:rsidRDefault="00A11CA1" w:rsidP="00795484">
      <w:pPr>
        <w:spacing w:after="300"/>
        <w:jc w:val="both"/>
        <w:rPr>
          <w:rFonts w:ascii="Arial" w:hAnsi="Arial" w:cs="Arial"/>
          <w:sz w:val="22"/>
          <w:szCs w:val="22"/>
        </w:rPr>
      </w:pPr>
      <w:r w:rsidRPr="007F65EF">
        <w:rPr>
          <w:rFonts w:ascii="Arial" w:hAnsi="Arial" w:cs="Arial"/>
          <w:sz w:val="22"/>
          <w:szCs w:val="22"/>
        </w:rPr>
        <w:t>They can get PIP even if they’re working, have savings or are getting most other benefits.</w:t>
      </w:r>
    </w:p>
    <w:p w14:paraId="5AE98F6E" w14:textId="77777777" w:rsidR="00795484" w:rsidRPr="007F65EF" w:rsidRDefault="0052480A" w:rsidP="00795484">
      <w:pPr>
        <w:spacing w:after="300"/>
        <w:jc w:val="both"/>
        <w:rPr>
          <w:rFonts w:ascii="Arial" w:hAnsi="Arial" w:cs="Arial"/>
          <w:sz w:val="22"/>
          <w:szCs w:val="22"/>
        </w:rPr>
      </w:pPr>
      <w:r w:rsidRPr="007F65EF">
        <w:rPr>
          <w:rFonts w:ascii="Arial" w:hAnsi="Arial" w:cs="Arial"/>
          <w:sz w:val="22"/>
          <w:szCs w:val="22"/>
        </w:rPr>
        <w:lastRenderedPageBreak/>
        <w:t xml:space="preserve">If your child is under 16 </w:t>
      </w:r>
      <w:r w:rsidRPr="007F65EF">
        <w:rPr>
          <w:rFonts w:ascii="Arial" w:hAnsi="Arial" w:cs="Arial"/>
          <w:b/>
          <w:bCs/>
          <w:sz w:val="22"/>
          <w:szCs w:val="22"/>
        </w:rPr>
        <w:t xml:space="preserve">and </w:t>
      </w:r>
      <w:r w:rsidR="007C612C" w:rsidRPr="007F65EF">
        <w:rPr>
          <w:rFonts w:ascii="Arial" w:hAnsi="Arial" w:cs="Arial"/>
          <w:b/>
          <w:bCs/>
          <w:sz w:val="22"/>
          <w:szCs w:val="22"/>
        </w:rPr>
        <w:t>currently claiming</w:t>
      </w:r>
      <w:r w:rsidRPr="007F65EF">
        <w:rPr>
          <w:rFonts w:ascii="Arial" w:hAnsi="Arial" w:cs="Arial"/>
          <w:b/>
          <w:bCs/>
          <w:sz w:val="22"/>
          <w:szCs w:val="22"/>
        </w:rPr>
        <w:t xml:space="preserve"> DLA</w:t>
      </w:r>
      <w:r w:rsidRPr="007F65EF">
        <w:rPr>
          <w:rFonts w:ascii="Arial" w:hAnsi="Arial" w:cs="Arial"/>
          <w:sz w:val="22"/>
          <w:szCs w:val="22"/>
        </w:rPr>
        <w:t xml:space="preserve">, the Department of Work and Pensions (DWP) will normally invite them to claim PIP shortly after their 16th birthday. </w:t>
      </w:r>
    </w:p>
    <w:p w14:paraId="15F49C84" w14:textId="505EAB97" w:rsidR="00632C73" w:rsidRPr="007F65EF" w:rsidRDefault="0052480A" w:rsidP="00795484">
      <w:pPr>
        <w:spacing w:after="300"/>
        <w:jc w:val="both"/>
        <w:rPr>
          <w:rFonts w:ascii="Arial" w:hAnsi="Arial" w:cs="Arial"/>
          <w:sz w:val="22"/>
          <w:szCs w:val="22"/>
        </w:rPr>
      </w:pPr>
      <w:r w:rsidRPr="007F65EF">
        <w:rPr>
          <w:rFonts w:ascii="Arial" w:hAnsi="Arial" w:cs="Arial"/>
          <w:sz w:val="22"/>
          <w:szCs w:val="22"/>
        </w:rPr>
        <w:t xml:space="preserve">When they contact </w:t>
      </w:r>
      <w:proofErr w:type="gramStart"/>
      <w:r w:rsidRPr="007F65EF">
        <w:rPr>
          <w:rFonts w:ascii="Arial" w:hAnsi="Arial" w:cs="Arial"/>
          <w:sz w:val="22"/>
          <w:szCs w:val="22"/>
        </w:rPr>
        <w:t>you</w:t>
      </w:r>
      <w:proofErr w:type="gramEnd"/>
      <w:r w:rsidRPr="007F65EF">
        <w:rPr>
          <w:rFonts w:ascii="Arial" w:hAnsi="Arial" w:cs="Arial"/>
          <w:sz w:val="22"/>
          <w:szCs w:val="22"/>
        </w:rPr>
        <w:t xml:space="preserve"> they will explain what will happen and check whether your child has the mental capacity to deal with their own benefit claims, or whether they will need an appointee to act on their behalf. </w:t>
      </w:r>
      <w:r w:rsidR="00632C73" w:rsidRPr="007F65EF">
        <w:rPr>
          <w:rFonts w:ascii="Arial" w:hAnsi="Arial" w:cs="Arial"/>
          <w:b/>
          <w:bCs/>
          <w:sz w:val="22"/>
          <w:szCs w:val="22"/>
        </w:rPr>
        <w:t xml:space="preserve">It is expected that foster carers will consult with their </w:t>
      </w:r>
      <w:r w:rsidR="007B2B5A" w:rsidRPr="007F65EF">
        <w:rPr>
          <w:rFonts w:ascii="Arial" w:hAnsi="Arial" w:cs="Arial"/>
          <w:b/>
          <w:bCs/>
          <w:sz w:val="22"/>
          <w:szCs w:val="22"/>
        </w:rPr>
        <w:t xml:space="preserve">supervising social worker </w:t>
      </w:r>
      <w:r w:rsidR="00632C73" w:rsidRPr="007F65EF">
        <w:rPr>
          <w:rFonts w:ascii="Arial" w:hAnsi="Arial" w:cs="Arial"/>
          <w:b/>
          <w:bCs/>
          <w:sz w:val="22"/>
          <w:szCs w:val="22"/>
        </w:rPr>
        <w:t xml:space="preserve">and </w:t>
      </w:r>
      <w:r w:rsidR="007B2B5A" w:rsidRPr="007F65EF">
        <w:rPr>
          <w:rFonts w:ascii="Arial" w:hAnsi="Arial" w:cs="Arial"/>
          <w:b/>
          <w:bCs/>
          <w:sz w:val="22"/>
          <w:szCs w:val="22"/>
        </w:rPr>
        <w:t xml:space="preserve">the child’s social worker to agree whether the foster carer should continue to act on behalf of the young person or </w:t>
      </w:r>
      <w:proofErr w:type="gramStart"/>
      <w:r w:rsidR="007B2B5A" w:rsidRPr="007F65EF">
        <w:rPr>
          <w:rFonts w:ascii="Arial" w:hAnsi="Arial" w:cs="Arial"/>
          <w:b/>
          <w:bCs/>
          <w:sz w:val="22"/>
          <w:szCs w:val="22"/>
        </w:rPr>
        <w:t>whether or not</w:t>
      </w:r>
      <w:proofErr w:type="gramEnd"/>
      <w:r w:rsidR="007B2B5A" w:rsidRPr="007F65EF">
        <w:rPr>
          <w:rFonts w:ascii="Arial" w:hAnsi="Arial" w:cs="Arial"/>
          <w:b/>
          <w:bCs/>
          <w:sz w:val="22"/>
          <w:szCs w:val="22"/>
        </w:rPr>
        <w:t xml:space="preserve"> the young person is deemed capable of managing the claim and funds</w:t>
      </w:r>
      <w:r w:rsidR="007B2B5A" w:rsidRPr="007F65EF">
        <w:rPr>
          <w:rFonts w:ascii="Arial" w:hAnsi="Arial" w:cs="Arial"/>
          <w:sz w:val="22"/>
          <w:szCs w:val="22"/>
        </w:rPr>
        <w:t>.</w:t>
      </w:r>
    </w:p>
    <w:p w14:paraId="08B2CCB9" w14:textId="688CA900" w:rsidR="00E80114" w:rsidRPr="007F65EF" w:rsidRDefault="00E80114" w:rsidP="00795484">
      <w:pPr>
        <w:spacing w:after="300"/>
        <w:jc w:val="both"/>
        <w:rPr>
          <w:rFonts w:ascii="Arial" w:hAnsi="Arial" w:cs="Arial"/>
          <w:sz w:val="22"/>
          <w:szCs w:val="22"/>
        </w:rPr>
      </w:pPr>
      <w:r w:rsidRPr="007F65EF">
        <w:rPr>
          <w:rFonts w:ascii="Arial" w:hAnsi="Arial" w:cs="Arial"/>
          <w:sz w:val="22"/>
          <w:szCs w:val="22"/>
        </w:rPr>
        <w:t xml:space="preserve">If the </w:t>
      </w:r>
      <w:r w:rsidR="007B2B5A" w:rsidRPr="007F65EF">
        <w:rPr>
          <w:rFonts w:ascii="Arial" w:hAnsi="Arial" w:cs="Arial"/>
          <w:sz w:val="22"/>
          <w:szCs w:val="22"/>
        </w:rPr>
        <w:t>young person</w:t>
      </w:r>
      <w:r w:rsidRPr="007F65EF">
        <w:rPr>
          <w:rFonts w:ascii="Arial" w:hAnsi="Arial" w:cs="Arial"/>
          <w:sz w:val="22"/>
          <w:szCs w:val="22"/>
        </w:rPr>
        <w:t xml:space="preserve"> is a separated </w:t>
      </w:r>
      <w:r w:rsidR="00E21524" w:rsidRPr="007F65EF">
        <w:rPr>
          <w:rFonts w:ascii="Arial" w:hAnsi="Arial" w:cs="Arial"/>
          <w:sz w:val="22"/>
          <w:szCs w:val="22"/>
        </w:rPr>
        <w:t>migrant,</w:t>
      </w:r>
      <w:r w:rsidRPr="007F65EF">
        <w:rPr>
          <w:rFonts w:ascii="Arial" w:hAnsi="Arial" w:cs="Arial"/>
          <w:sz w:val="22"/>
          <w:szCs w:val="22"/>
        </w:rPr>
        <w:t xml:space="preserve"> they will also have to meet eligibility criteria in relation to their immigration status and the length of time they have been in the UK. You can find out more about this </w:t>
      </w:r>
      <w:hyperlink r:id="rId20" w:history="1">
        <w:r w:rsidRPr="007F65EF">
          <w:rPr>
            <w:rStyle w:val="Hyperlink"/>
            <w:rFonts w:ascii="Arial" w:hAnsi="Arial" w:cs="Arial"/>
            <w:sz w:val="22"/>
            <w:szCs w:val="22"/>
          </w:rPr>
          <w:t>here</w:t>
        </w:r>
      </w:hyperlink>
      <w:r w:rsidRPr="007F65EF">
        <w:rPr>
          <w:rFonts w:ascii="Arial" w:hAnsi="Arial" w:cs="Arial"/>
          <w:sz w:val="22"/>
          <w:szCs w:val="22"/>
        </w:rPr>
        <w:t>.</w:t>
      </w:r>
    </w:p>
    <w:p w14:paraId="64F2AFA6" w14:textId="686929C7" w:rsidR="007B2B5A" w:rsidRPr="007F65EF" w:rsidRDefault="007B2B5A" w:rsidP="00795484">
      <w:pPr>
        <w:spacing w:after="300"/>
        <w:jc w:val="both"/>
        <w:rPr>
          <w:rFonts w:ascii="Arial" w:hAnsi="Arial" w:cs="Arial"/>
          <w:sz w:val="22"/>
          <w:szCs w:val="22"/>
        </w:rPr>
      </w:pPr>
      <w:r w:rsidRPr="007F65EF">
        <w:rPr>
          <w:rFonts w:ascii="Arial" w:hAnsi="Arial" w:cs="Arial"/>
          <w:sz w:val="22"/>
          <w:szCs w:val="22"/>
        </w:rPr>
        <w:t xml:space="preserve">If you are unsure </w:t>
      </w:r>
      <w:proofErr w:type="gramStart"/>
      <w:r w:rsidRPr="007F65EF">
        <w:rPr>
          <w:rFonts w:ascii="Arial" w:hAnsi="Arial" w:cs="Arial"/>
          <w:sz w:val="22"/>
          <w:szCs w:val="22"/>
        </w:rPr>
        <w:t>whether or not</w:t>
      </w:r>
      <w:proofErr w:type="gramEnd"/>
      <w:r w:rsidRPr="007F65EF">
        <w:rPr>
          <w:rFonts w:ascii="Arial" w:hAnsi="Arial" w:cs="Arial"/>
          <w:sz w:val="22"/>
          <w:szCs w:val="22"/>
        </w:rPr>
        <w:t xml:space="preserve"> the young person you are fostering qualifies for PIP or if you should act as an appointee, a discussion should be had with the young person’s social worker and </w:t>
      </w:r>
      <w:r w:rsidR="00CB2A4B" w:rsidRPr="007F65EF">
        <w:rPr>
          <w:rFonts w:ascii="Arial" w:hAnsi="Arial" w:cs="Arial"/>
          <w:sz w:val="22"/>
          <w:szCs w:val="22"/>
        </w:rPr>
        <w:t>your</w:t>
      </w:r>
      <w:r w:rsidRPr="007F65EF">
        <w:rPr>
          <w:rFonts w:ascii="Arial" w:hAnsi="Arial" w:cs="Arial"/>
          <w:sz w:val="22"/>
          <w:szCs w:val="22"/>
        </w:rPr>
        <w:t xml:space="preserve"> supervising social worker.</w:t>
      </w:r>
    </w:p>
    <w:p w14:paraId="5930EF4F" w14:textId="168A7BB0" w:rsidR="0010066A" w:rsidRPr="007F65EF" w:rsidRDefault="007B2B5A" w:rsidP="00795484">
      <w:pPr>
        <w:spacing w:after="300"/>
        <w:jc w:val="both"/>
        <w:rPr>
          <w:rFonts w:ascii="Arial" w:hAnsi="Arial" w:cs="Arial"/>
          <w:b/>
          <w:bCs/>
          <w:sz w:val="22"/>
          <w:szCs w:val="22"/>
        </w:rPr>
      </w:pPr>
      <w:r w:rsidRPr="007F65EF">
        <w:rPr>
          <w:rFonts w:ascii="Arial" w:hAnsi="Arial" w:cs="Arial"/>
          <w:b/>
          <w:bCs/>
          <w:sz w:val="22"/>
          <w:szCs w:val="22"/>
        </w:rPr>
        <w:t>It is a requirement that the foster carer notifies their supervising social worker if their young person is considering making a PIP claim or if they are considering making a claim on behalf of a young person in their care and the outcome of any application.</w:t>
      </w:r>
    </w:p>
    <w:p w14:paraId="24749EC9" w14:textId="7A406DAA" w:rsidR="00B319E5" w:rsidRPr="007F65EF" w:rsidRDefault="00B319E5" w:rsidP="00B16AA9">
      <w:pPr>
        <w:pStyle w:val="Heading1"/>
        <w:rPr>
          <w:rFonts w:cs="Arial"/>
          <w:sz w:val="22"/>
          <w:szCs w:val="22"/>
        </w:rPr>
      </w:pPr>
      <w:bookmarkStart w:id="8" w:name="_Toc165487587"/>
      <w:r w:rsidRPr="007F65EF">
        <w:rPr>
          <w:rFonts w:cs="Arial"/>
          <w:sz w:val="22"/>
          <w:szCs w:val="22"/>
        </w:rPr>
        <w:t>How to apply for PIP</w:t>
      </w:r>
      <w:bookmarkEnd w:id="8"/>
    </w:p>
    <w:p w14:paraId="465626B9" w14:textId="7BD8FFF5" w:rsidR="002F2923" w:rsidRPr="007F65EF" w:rsidRDefault="002F2923" w:rsidP="00795484">
      <w:pPr>
        <w:spacing w:after="300"/>
        <w:jc w:val="both"/>
        <w:rPr>
          <w:rFonts w:ascii="Arial" w:hAnsi="Arial" w:cs="Arial"/>
          <w:sz w:val="22"/>
          <w:szCs w:val="22"/>
        </w:rPr>
      </w:pPr>
      <w:r w:rsidRPr="007F65EF">
        <w:rPr>
          <w:rFonts w:ascii="Arial" w:hAnsi="Arial" w:cs="Arial"/>
          <w:sz w:val="22"/>
          <w:szCs w:val="22"/>
        </w:rPr>
        <w:t>The first step is to notify the supervising social worker that you, or your young person, wants to make a claim. This enables support to be offered in undertaking the application process.</w:t>
      </w:r>
    </w:p>
    <w:p w14:paraId="02231928" w14:textId="77777777" w:rsidR="00C72439" w:rsidRPr="007F65EF" w:rsidRDefault="002F2923" w:rsidP="00795484">
      <w:pPr>
        <w:spacing w:after="300"/>
        <w:jc w:val="both"/>
        <w:rPr>
          <w:rFonts w:ascii="Arial" w:hAnsi="Arial" w:cs="Arial"/>
          <w:sz w:val="22"/>
          <w:szCs w:val="22"/>
        </w:rPr>
      </w:pPr>
      <w:r w:rsidRPr="007F65EF">
        <w:rPr>
          <w:rFonts w:ascii="Arial" w:hAnsi="Arial" w:cs="Arial"/>
          <w:sz w:val="22"/>
          <w:szCs w:val="22"/>
        </w:rPr>
        <w:t>You can apply for PIP by</w:t>
      </w:r>
      <w:r w:rsidR="00C72439" w:rsidRPr="007F65EF">
        <w:rPr>
          <w:rFonts w:ascii="Arial" w:hAnsi="Arial" w:cs="Arial"/>
          <w:sz w:val="22"/>
          <w:szCs w:val="22"/>
        </w:rPr>
        <w:t>:</w:t>
      </w:r>
    </w:p>
    <w:p w14:paraId="72185D39" w14:textId="70D04CE6" w:rsidR="002F2923" w:rsidRPr="007F65EF" w:rsidRDefault="002F2923" w:rsidP="00795484">
      <w:pPr>
        <w:pStyle w:val="ListParagraph"/>
        <w:numPr>
          <w:ilvl w:val="0"/>
          <w:numId w:val="9"/>
        </w:numPr>
        <w:spacing w:after="300"/>
        <w:jc w:val="both"/>
        <w:rPr>
          <w:rFonts w:ascii="Arial" w:hAnsi="Arial" w:cs="Arial"/>
          <w:sz w:val="22"/>
          <w:szCs w:val="22"/>
        </w:rPr>
      </w:pPr>
      <w:r w:rsidRPr="007F65EF">
        <w:rPr>
          <w:rFonts w:ascii="Arial" w:hAnsi="Arial" w:cs="Arial"/>
          <w:sz w:val="22"/>
          <w:szCs w:val="22"/>
        </w:rPr>
        <w:t xml:space="preserve">phoning the PIP claim line </w:t>
      </w:r>
      <w:proofErr w:type="gramStart"/>
      <w:r w:rsidRPr="007F65EF">
        <w:rPr>
          <w:rFonts w:ascii="Arial" w:hAnsi="Arial" w:cs="Arial"/>
          <w:sz w:val="22"/>
          <w:szCs w:val="22"/>
        </w:rPr>
        <w:t>on:</w:t>
      </w:r>
      <w:proofErr w:type="gramEnd"/>
      <w:r w:rsidRPr="007F65EF">
        <w:rPr>
          <w:rFonts w:ascii="Arial" w:hAnsi="Arial" w:cs="Arial"/>
          <w:sz w:val="22"/>
          <w:szCs w:val="22"/>
        </w:rPr>
        <w:t xml:space="preserve"> 0800 917222</w:t>
      </w:r>
    </w:p>
    <w:p w14:paraId="7BFCBE3D" w14:textId="43A5EED4" w:rsidR="00C72439" w:rsidRPr="007F65EF" w:rsidRDefault="00C72439" w:rsidP="00795484">
      <w:pPr>
        <w:pStyle w:val="ListParagraph"/>
        <w:numPr>
          <w:ilvl w:val="0"/>
          <w:numId w:val="9"/>
        </w:numPr>
        <w:spacing w:after="300"/>
        <w:jc w:val="both"/>
        <w:rPr>
          <w:rFonts w:ascii="Arial" w:hAnsi="Arial" w:cs="Arial"/>
          <w:sz w:val="22"/>
          <w:szCs w:val="22"/>
        </w:rPr>
      </w:pPr>
      <w:r w:rsidRPr="007F65EF">
        <w:rPr>
          <w:rFonts w:ascii="Arial" w:hAnsi="Arial" w:cs="Arial"/>
          <w:sz w:val="22"/>
          <w:szCs w:val="22"/>
        </w:rPr>
        <w:t>completing and returning the form asking about the young person’s conditions</w:t>
      </w:r>
    </w:p>
    <w:p w14:paraId="4BC910BA" w14:textId="69B312AC" w:rsidR="00C72439" w:rsidRPr="007F65EF" w:rsidRDefault="00C72439" w:rsidP="00795484">
      <w:pPr>
        <w:pStyle w:val="ListParagraph"/>
        <w:numPr>
          <w:ilvl w:val="0"/>
          <w:numId w:val="9"/>
        </w:numPr>
        <w:spacing w:after="300"/>
        <w:jc w:val="both"/>
        <w:rPr>
          <w:rFonts w:ascii="Arial" w:hAnsi="Arial" w:cs="Arial"/>
          <w:sz w:val="22"/>
          <w:szCs w:val="22"/>
        </w:rPr>
      </w:pPr>
      <w:r w:rsidRPr="007F65EF">
        <w:rPr>
          <w:rFonts w:ascii="Arial" w:hAnsi="Arial" w:cs="Arial"/>
          <w:sz w:val="22"/>
          <w:szCs w:val="22"/>
        </w:rPr>
        <w:t>undertaking an assessment if more information is needed.</w:t>
      </w:r>
    </w:p>
    <w:p w14:paraId="2422D5EA" w14:textId="2785EF85" w:rsidR="002F2923" w:rsidRPr="007F65EF" w:rsidRDefault="002F2923" w:rsidP="00795484">
      <w:pPr>
        <w:spacing w:after="300"/>
        <w:jc w:val="both"/>
        <w:rPr>
          <w:rFonts w:ascii="Arial" w:hAnsi="Arial" w:cs="Arial"/>
          <w:sz w:val="22"/>
          <w:szCs w:val="22"/>
        </w:rPr>
      </w:pPr>
      <w:r w:rsidRPr="007F65EF">
        <w:rPr>
          <w:rFonts w:ascii="Arial" w:hAnsi="Arial" w:cs="Arial"/>
          <w:sz w:val="22"/>
          <w:szCs w:val="22"/>
        </w:rPr>
        <w:t xml:space="preserve">When your child telephones the PIP claim line, they (or you) will need to complete a simple claim form over the telephone. This asks basic questions such as your child’s name, contact details and nationality. It doesn’t ask for detailed information about your child’s care or mobility needs. There is a separate paper questionnaire to gather this detailed information. The DWP will post this to your </w:t>
      </w:r>
      <w:r w:rsidR="00F12AA0" w:rsidRPr="007F65EF">
        <w:rPr>
          <w:rFonts w:ascii="Arial" w:hAnsi="Arial" w:cs="Arial"/>
          <w:sz w:val="22"/>
          <w:szCs w:val="22"/>
        </w:rPr>
        <w:t>young person</w:t>
      </w:r>
      <w:r w:rsidRPr="007F65EF">
        <w:rPr>
          <w:rFonts w:ascii="Arial" w:hAnsi="Arial" w:cs="Arial"/>
          <w:sz w:val="22"/>
          <w:szCs w:val="22"/>
        </w:rPr>
        <w:t xml:space="preserve"> after they have made their initial telephone claim.</w:t>
      </w:r>
    </w:p>
    <w:p w14:paraId="67753B49" w14:textId="77777777" w:rsidR="002F2923" w:rsidRPr="007F65EF" w:rsidRDefault="002F2923" w:rsidP="00795484">
      <w:pPr>
        <w:spacing w:after="300"/>
        <w:jc w:val="both"/>
        <w:rPr>
          <w:rFonts w:ascii="Arial" w:hAnsi="Arial" w:cs="Arial"/>
          <w:sz w:val="22"/>
          <w:szCs w:val="22"/>
        </w:rPr>
      </w:pPr>
      <w:r w:rsidRPr="007F65EF">
        <w:rPr>
          <w:rFonts w:ascii="Arial" w:hAnsi="Arial" w:cs="Arial"/>
          <w:sz w:val="22"/>
          <w:szCs w:val="22"/>
        </w:rPr>
        <w:t>Your child may also be asked to take part in a consultation with a health professional working on behalf of the DWP. This may be done face-to-face, via the telephone or by video link.</w:t>
      </w:r>
    </w:p>
    <w:p w14:paraId="04A84470" w14:textId="622AB0BA" w:rsidR="002F2923" w:rsidRPr="007F65EF" w:rsidRDefault="00F12AA0" w:rsidP="00795484">
      <w:pPr>
        <w:spacing w:after="300"/>
        <w:jc w:val="both"/>
        <w:rPr>
          <w:rFonts w:ascii="Arial" w:hAnsi="Arial" w:cs="Arial"/>
          <w:sz w:val="22"/>
          <w:szCs w:val="22"/>
        </w:rPr>
      </w:pPr>
      <w:r w:rsidRPr="007F65EF">
        <w:rPr>
          <w:rFonts w:ascii="Arial" w:hAnsi="Arial" w:cs="Arial"/>
          <w:b/>
          <w:bCs/>
          <w:sz w:val="22"/>
          <w:szCs w:val="22"/>
        </w:rPr>
        <w:t xml:space="preserve">If your young person needs support to make the claim and manage their </w:t>
      </w:r>
      <w:r w:rsidR="00CB2A4B" w:rsidRPr="007F65EF">
        <w:rPr>
          <w:rFonts w:ascii="Arial" w:hAnsi="Arial" w:cs="Arial"/>
          <w:b/>
          <w:bCs/>
          <w:sz w:val="22"/>
          <w:szCs w:val="22"/>
        </w:rPr>
        <w:t>finances,</w:t>
      </w:r>
      <w:r w:rsidRPr="007F65EF">
        <w:rPr>
          <w:rFonts w:ascii="Arial" w:hAnsi="Arial" w:cs="Arial"/>
          <w:b/>
          <w:bCs/>
          <w:sz w:val="22"/>
          <w:szCs w:val="22"/>
        </w:rPr>
        <w:t xml:space="preserve"> then the foster carer should apply to the DWP to become an appointee</w:t>
      </w:r>
      <w:r w:rsidRPr="007F65EF">
        <w:rPr>
          <w:rFonts w:ascii="Arial" w:hAnsi="Arial" w:cs="Arial"/>
          <w:sz w:val="22"/>
          <w:szCs w:val="22"/>
        </w:rPr>
        <w:t xml:space="preserve">. There are more details about this process </w:t>
      </w:r>
      <w:hyperlink r:id="rId21" w:history="1">
        <w:r w:rsidRPr="007F65EF">
          <w:rPr>
            <w:rStyle w:val="Hyperlink"/>
            <w:rFonts w:ascii="Arial" w:hAnsi="Arial" w:cs="Arial"/>
            <w:sz w:val="22"/>
            <w:szCs w:val="22"/>
          </w:rPr>
          <w:t>here</w:t>
        </w:r>
      </w:hyperlink>
      <w:r w:rsidRPr="007F65EF">
        <w:rPr>
          <w:rFonts w:ascii="Arial" w:hAnsi="Arial" w:cs="Arial"/>
          <w:sz w:val="22"/>
          <w:szCs w:val="22"/>
        </w:rPr>
        <w:t>.</w:t>
      </w:r>
      <w:r w:rsidR="00EF1B97" w:rsidRPr="007F65EF">
        <w:rPr>
          <w:rFonts w:ascii="Arial" w:hAnsi="Arial" w:cs="Arial"/>
          <w:sz w:val="22"/>
          <w:szCs w:val="22"/>
        </w:rPr>
        <w:t xml:space="preserve"> </w:t>
      </w:r>
      <w:proofErr w:type="gramStart"/>
      <w:r w:rsidR="00EF1B97" w:rsidRPr="007F65EF">
        <w:rPr>
          <w:rFonts w:ascii="Arial" w:hAnsi="Arial" w:cs="Arial"/>
          <w:sz w:val="22"/>
          <w:szCs w:val="22"/>
        </w:rPr>
        <w:t>Alternatively</w:t>
      </w:r>
      <w:proofErr w:type="gramEnd"/>
      <w:r w:rsidR="00EF1B97" w:rsidRPr="007F65EF">
        <w:rPr>
          <w:rFonts w:ascii="Arial" w:hAnsi="Arial" w:cs="Arial"/>
          <w:sz w:val="22"/>
          <w:szCs w:val="22"/>
        </w:rPr>
        <w:t xml:space="preserve"> the DWP will allow someone else to call on the young person’s behalf if they are there with them when they make the call.</w:t>
      </w:r>
    </w:p>
    <w:p w14:paraId="63EA8802" w14:textId="61935E1D" w:rsidR="002F2923" w:rsidRPr="007F65EF" w:rsidRDefault="002F2923" w:rsidP="00795484">
      <w:pPr>
        <w:spacing w:after="300"/>
        <w:jc w:val="both"/>
        <w:rPr>
          <w:rFonts w:ascii="Arial" w:hAnsi="Arial" w:cs="Arial"/>
          <w:sz w:val="22"/>
          <w:szCs w:val="22"/>
        </w:rPr>
      </w:pPr>
      <w:r w:rsidRPr="007F65EF">
        <w:rPr>
          <w:rFonts w:ascii="Arial" w:hAnsi="Arial" w:cs="Arial"/>
          <w:sz w:val="22"/>
          <w:szCs w:val="22"/>
        </w:rPr>
        <w:br/>
        <w:t>The disability allowances are not means-tested.</w:t>
      </w:r>
    </w:p>
    <w:p w14:paraId="5125AE91" w14:textId="77777777" w:rsidR="00DE104D" w:rsidRPr="007F65EF" w:rsidRDefault="00DE104D" w:rsidP="00795484">
      <w:pPr>
        <w:spacing w:after="300"/>
        <w:jc w:val="both"/>
        <w:rPr>
          <w:rFonts w:ascii="Arial" w:hAnsi="Arial" w:cs="Arial"/>
          <w:sz w:val="22"/>
          <w:szCs w:val="22"/>
        </w:rPr>
      </w:pPr>
    </w:p>
    <w:p w14:paraId="33D93C6F" w14:textId="2DA6C08D" w:rsidR="00DE104D" w:rsidRPr="007F65EF" w:rsidRDefault="00DE104D" w:rsidP="00795484">
      <w:pPr>
        <w:spacing w:after="300"/>
        <w:jc w:val="both"/>
        <w:rPr>
          <w:rFonts w:ascii="Arial" w:hAnsi="Arial" w:cs="Arial"/>
          <w:b/>
          <w:bCs/>
          <w:sz w:val="22"/>
          <w:szCs w:val="22"/>
        </w:rPr>
      </w:pPr>
      <w:r w:rsidRPr="007F65EF">
        <w:rPr>
          <w:rFonts w:ascii="Arial" w:hAnsi="Arial" w:cs="Arial"/>
          <w:b/>
          <w:bCs/>
          <w:sz w:val="22"/>
          <w:szCs w:val="22"/>
        </w:rPr>
        <w:lastRenderedPageBreak/>
        <w:t>If the child might have 12 months or less to live</w:t>
      </w:r>
    </w:p>
    <w:p w14:paraId="3D107E65" w14:textId="77777777" w:rsidR="00DE104D" w:rsidRPr="007F65EF" w:rsidRDefault="00DE104D" w:rsidP="00795484">
      <w:pPr>
        <w:pStyle w:val="NormalWeb"/>
        <w:numPr>
          <w:ilvl w:val="0"/>
          <w:numId w:val="15"/>
        </w:numPr>
        <w:spacing w:before="0" w:beforeAutospacing="0" w:after="0" w:afterAutospacing="0"/>
        <w:jc w:val="both"/>
        <w:rPr>
          <w:rFonts w:ascii="Arial" w:hAnsi="Arial" w:cs="Arial"/>
          <w:color w:val="0B0C0C"/>
          <w:sz w:val="22"/>
          <w:szCs w:val="22"/>
        </w:rPr>
      </w:pPr>
      <w:r w:rsidRPr="007F65EF">
        <w:rPr>
          <w:rFonts w:ascii="Arial" w:hAnsi="Arial" w:cs="Arial"/>
          <w:color w:val="0B0C0C"/>
          <w:sz w:val="22"/>
          <w:szCs w:val="22"/>
        </w:rPr>
        <w:t>Call the PIP claims line to start your claim.</w:t>
      </w:r>
    </w:p>
    <w:p w14:paraId="3CCDBF62" w14:textId="23288560" w:rsidR="00DE104D" w:rsidRPr="007F65EF" w:rsidRDefault="00DE104D" w:rsidP="00795484">
      <w:pPr>
        <w:pStyle w:val="NormalWeb"/>
        <w:numPr>
          <w:ilvl w:val="0"/>
          <w:numId w:val="15"/>
        </w:numPr>
        <w:spacing w:before="0" w:beforeAutospacing="0" w:after="0" w:afterAutospacing="0"/>
        <w:jc w:val="both"/>
        <w:rPr>
          <w:rFonts w:ascii="Arial" w:hAnsi="Arial" w:cs="Arial"/>
          <w:color w:val="0B0C0C"/>
          <w:sz w:val="22"/>
          <w:szCs w:val="22"/>
        </w:rPr>
      </w:pPr>
      <w:r w:rsidRPr="007F65EF">
        <w:rPr>
          <w:rFonts w:ascii="Arial" w:hAnsi="Arial" w:cs="Arial"/>
          <w:color w:val="0B0C0C"/>
          <w:sz w:val="22"/>
          <w:szCs w:val="22"/>
        </w:rPr>
        <w:t xml:space="preserve">Ask a medical professional </w:t>
      </w:r>
      <w:r w:rsidR="00E375F7" w:rsidRPr="007F65EF">
        <w:rPr>
          <w:rFonts w:ascii="Arial" w:hAnsi="Arial" w:cs="Arial"/>
          <w:color w:val="0B0C0C"/>
          <w:sz w:val="22"/>
          <w:szCs w:val="22"/>
        </w:rPr>
        <w:t xml:space="preserve">for </w:t>
      </w:r>
      <w:r w:rsidR="00B16AA9" w:rsidRPr="007F65EF">
        <w:rPr>
          <w:rFonts w:ascii="Arial" w:hAnsi="Arial" w:cs="Arial"/>
          <w:color w:val="0B0C0C"/>
          <w:sz w:val="22"/>
          <w:szCs w:val="22"/>
        </w:rPr>
        <w:t>an SR1 form</w:t>
      </w:r>
      <w:r w:rsidRPr="007F65EF">
        <w:rPr>
          <w:rFonts w:ascii="Arial" w:hAnsi="Arial" w:cs="Arial"/>
          <w:color w:val="0B0C0C"/>
          <w:sz w:val="22"/>
          <w:szCs w:val="22"/>
        </w:rPr>
        <w:t>. They’ll either fill it in and give the form to you or send it directly to the Department for Work and Pensions (DWP).</w:t>
      </w:r>
    </w:p>
    <w:p w14:paraId="315B5445" w14:textId="59B7D4EB" w:rsidR="00E21524" w:rsidRPr="007F65EF" w:rsidRDefault="00DE104D" w:rsidP="00795484">
      <w:pPr>
        <w:pStyle w:val="NormalWeb"/>
        <w:spacing w:before="300" w:beforeAutospacing="0" w:after="300" w:afterAutospacing="0"/>
        <w:jc w:val="both"/>
        <w:rPr>
          <w:rFonts w:ascii="Arial" w:hAnsi="Arial" w:cs="Arial"/>
          <w:color w:val="0B0C0C"/>
          <w:sz w:val="22"/>
          <w:szCs w:val="22"/>
        </w:rPr>
      </w:pPr>
      <w:r w:rsidRPr="007F65EF">
        <w:rPr>
          <w:rFonts w:ascii="Arial" w:hAnsi="Arial" w:cs="Arial"/>
          <w:color w:val="0B0C0C"/>
          <w:sz w:val="22"/>
          <w:szCs w:val="22"/>
        </w:rPr>
        <w:t>You will not need to go to a face-to-face assessment.</w:t>
      </w:r>
    </w:p>
    <w:p w14:paraId="33A675B0" w14:textId="7C702E3C" w:rsidR="003C2785" w:rsidRPr="007F65EF" w:rsidRDefault="003C2785" w:rsidP="007F65EF">
      <w:pPr>
        <w:spacing w:after="300"/>
        <w:jc w:val="both"/>
        <w:rPr>
          <w:rFonts w:ascii="Arial" w:hAnsi="Arial" w:cs="Arial"/>
          <w:sz w:val="22"/>
          <w:szCs w:val="22"/>
        </w:rPr>
      </w:pPr>
      <w:r w:rsidRPr="007F65EF">
        <w:rPr>
          <w:rFonts w:ascii="Arial" w:hAnsi="Arial" w:cs="Arial"/>
          <w:noProof/>
          <w:sz w:val="22"/>
          <w:szCs w:val="22"/>
        </w:rPr>
        <mc:AlternateContent>
          <mc:Choice Requires="wps">
            <w:drawing>
              <wp:anchor distT="0" distB="0" distL="114300" distR="114300" simplePos="0" relativeHeight="251663360" behindDoc="0" locked="0" layoutInCell="1" allowOverlap="1" wp14:anchorId="40CCFA2C" wp14:editId="53750D9D">
                <wp:simplePos x="0" y="0"/>
                <wp:positionH relativeFrom="column">
                  <wp:posOffset>0</wp:posOffset>
                </wp:positionH>
                <wp:positionV relativeFrom="paragraph">
                  <wp:posOffset>0</wp:posOffset>
                </wp:positionV>
                <wp:extent cx="1828800" cy="1828800"/>
                <wp:effectExtent l="0" t="0" r="16510" b="7620"/>
                <wp:wrapSquare wrapText="bothSides"/>
                <wp:docPr id="196753077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2">
                            <a:lumMod val="40000"/>
                            <a:lumOff val="60000"/>
                          </a:schemeClr>
                        </a:solidFill>
                        <a:ln w="6350">
                          <a:solidFill>
                            <a:prstClr val="black"/>
                          </a:solidFill>
                        </a:ln>
                      </wps:spPr>
                      <wps:txbx>
                        <w:txbxContent>
                          <w:p w14:paraId="41A2153A" w14:textId="77777777" w:rsidR="003C2785" w:rsidRPr="007F65EF" w:rsidRDefault="003C2785" w:rsidP="00795484">
                            <w:pPr>
                              <w:pStyle w:val="NormalWeb"/>
                              <w:spacing w:before="300" w:beforeAutospacing="0" w:after="300" w:afterAutospacing="0"/>
                              <w:jc w:val="both"/>
                              <w:rPr>
                                <w:rFonts w:ascii="Arial" w:hAnsi="Arial" w:cs="Arial"/>
                                <w:b/>
                                <w:bCs/>
                                <w:color w:val="0B0C0C"/>
                                <w:sz w:val="22"/>
                                <w:szCs w:val="22"/>
                              </w:rPr>
                            </w:pPr>
                            <w:r w:rsidRPr="007F65EF">
                              <w:rPr>
                                <w:rFonts w:ascii="Arial" w:hAnsi="Arial" w:cs="Arial"/>
                                <w:b/>
                                <w:bCs/>
                                <w:color w:val="0B0C0C"/>
                                <w:sz w:val="22"/>
                                <w:szCs w:val="22"/>
                              </w:rPr>
                              <w:t>TOP TIPS!</w:t>
                            </w:r>
                          </w:p>
                          <w:p w14:paraId="02152193" w14:textId="77777777" w:rsidR="003C2785" w:rsidRPr="007F65EF" w:rsidRDefault="003C2785" w:rsidP="00A97F73">
                            <w:pPr>
                              <w:pStyle w:val="NormalWeb"/>
                              <w:spacing w:before="300" w:after="300"/>
                              <w:jc w:val="both"/>
                              <w:rPr>
                                <w:rFonts w:ascii="Arial" w:hAnsi="Arial" w:cs="Arial"/>
                                <w:sz w:val="22"/>
                                <w:szCs w:val="22"/>
                              </w:rPr>
                            </w:pPr>
                            <w:r w:rsidRPr="007F65EF">
                              <w:rPr>
                                <w:rFonts w:ascii="Arial" w:hAnsi="Arial" w:cs="Arial"/>
                                <w:sz w:val="22"/>
                                <w:szCs w:val="22"/>
                              </w:rPr>
                              <w:t>You should think about applying if your child has a long-term illness that affects their everyday activities, even if you do not consider your child to be disabled.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0CCFA2C" id="_x0000_s1028" type="#_x0000_t202" style="position:absolute;left:0;text-align:left;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" fillcolor="#f7caac [1301]" strokeweight=".5pt">
                <v:textbox style="mso-fit-shape-to-text:t">
                  <w:txbxContent>
                    <w:p w14:paraId="41A2153A" w14:textId="77777777" w:rsidR="003C2785" w:rsidRPr="007F65EF" w:rsidRDefault="003C2785" w:rsidP="00795484">
                      <w:pPr>
                        <w:pStyle w:val="NormalWeb"/>
                        <w:spacing w:before="300" w:beforeAutospacing="0" w:after="300" w:afterAutospacing="0"/>
                        <w:jc w:val="both"/>
                        <w:rPr>
                          <w:rFonts w:ascii="Arial" w:hAnsi="Arial" w:cs="Arial"/>
                          <w:b/>
                          <w:bCs/>
                          <w:color w:val="0B0C0C"/>
                          <w:sz w:val="22"/>
                          <w:szCs w:val="22"/>
                        </w:rPr>
                      </w:pPr>
                      <w:r w:rsidRPr="007F65EF">
                        <w:rPr>
                          <w:rFonts w:ascii="Arial" w:hAnsi="Arial" w:cs="Arial"/>
                          <w:b/>
                          <w:bCs/>
                          <w:color w:val="0B0C0C"/>
                          <w:sz w:val="22"/>
                          <w:szCs w:val="22"/>
                        </w:rPr>
                        <w:t>TOP TIPS!</w:t>
                      </w:r>
                    </w:p>
                    <w:p w14:paraId="02152193" w14:textId="77777777" w:rsidR="003C2785" w:rsidRPr="007F65EF" w:rsidRDefault="003C2785" w:rsidP="00A97F73">
                      <w:pPr>
                        <w:pStyle w:val="NormalWeb"/>
                        <w:spacing w:before="300" w:after="300"/>
                        <w:jc w:val="both"/>
                        <w:rPr>
                          <w:rFonts w:ascii="Arial" w:hAnsi="Arial" w:cs="Arial"/>
                          <w:sz w:val="22"/>
                          <w:szCs w:val="22"/>
                        </w:rPr>
                      </w:pPr>
                      <w:r w:rsidRPr="007F65EF">
                        <w:rPr>
                          <w:rFonts w:ascii="Arial" w:hAnsi="Arial" w:cs="Arial"/>
                          <w:sz w:val="22"/>
                          <w:szCs w:val="22"/>
                        </w:rPr>
                        <w:t>You should think about applying if your child has a long-term illness that affects their everyday activities, even if you do not consider your child to be disabled.</w:t>
                      </w:r>
                    </w:p>
                  </w:txbxContent>
                </v:textbox>
                <w10:wrap type="square"/>
              </v:shape>
            </w:pict>
          </mc:Fallback>
        </mc:AlternateContent>
      </w:r>
    </w:p>
    <w:p w14:paraId="53DBDE20" w14:textId="1BA21258" w:rsidR="00DA683F" w:rsidRPr="007F65EF" w:rsidRDefault="00DA683F" w:rsidP="00B16AA9">
      <w:pPr>
        <w:pStyle w:val="Heading1"/>
        <w:rPr>
          <w:rFonts w:cs="Arial"/>
          <w:sz w:val="22"/>
          <w:szCs w:val="22"/>
        </w:rPr>
      </w:pPr>
      <w:bookmarkStart w:id="9" w:name="_Toc165487588"/>
      <w:r w:rsidRPr="007F65EF">
        <w:rPr>
          <w:rFonts w:cs="Arial"/>
          <w:sz w:val="22"/>
          <w:szCs w:val="22"/>
        </w:rPr>
        <w:t>What additional needs does the PIP form want to know about?</w:t>
      </w:r>
      <w:bookmarkEnd w:id="9"/>
    </w:p>
    <w:p w14:paraId="453F02A9" w14:textId="16F28DA9" w:rsidR="00993604" w:rsidRPr="007F65EF" w:rsidRDefault="00993604" w:rsidP="00795484">
      <w:pPr>
        <w:pStyle w:val="NormalWeb"/>
        <w:spacing w:before="240" w:after="240"/>
        <w:jc w:val="both"/>
        <w:rPr>
          <w:rFonts w:ascii="Arial" w:hAnsi="Arial" w:cs="Arial"/>
          <w:color w:val="000000"/>
          <w:sz w:val="22"/>
          <w:szCs w:val="22"/>
        </w:rPr>
      </w:pPr>
      <w:r w:rsidRPr="007F65EF">
        <w:rPr>
          <w:rFonts w:ascii="Arial" w:hAnsi="Arial" w:cs="Arial"/>
          <w:color w:val="000000"/>
          <w:sz w:val="22"/>
          <w:szCs w:val="22"/>
        </w:rPr>
        <w:t>Personal independence payment (PIP) is a benefit for people who have difficulty with daily living activities or mobility. You may qualify for PIP if you have a physical disability or long-term health condition, mental health problem, or a learning disability. Claimants must normally be aged over 16 and under state pension age to start a claim.</w:t>
      </w:r>
    </w:p>
    <w:p w14:paraId="3D417974" w14:textId="75AE93AB" w:rsidR="00E15BE2" w:rsidRPr="007F65EF" w:rsidRDefault="004472FD" w:rsidP="00795484">
      <w:pPr>
        <w:pStyle w:val="NormalWeb"/>
        <w:spacing w:before="240" w:after="240"/>
        <w:jc w:val="both"/>
        <w:rPr>
          <w:rFonts w:ascii="Arial" w:hAnsi="Arial" w:cs="Arial"/>
          <w:color w:val="000000"/>
          <w:sz w:val="22"/>
          <w:szCs w:val="22"/>
        </w:rPr>
      </w:pPr>
      <w:r w:rsidRPr="007F65EF">
        <w:rPr>
          <w:rFonts w:ascii="Arial" w:hAnsi="Arial" w:cs="Arial"/>
          <w:color w:val="000000"/>
          <w:sz w:val="22"/>
          <w:szCs w:val="22"/>
        </w:rPr>
        <w:t xml:space="preserve">Like DLA, the </w:t>
      </w:r>
      <w:r w:rsidR="00993604" w:rsidRPr="007F65EF">
        <w:rPr>
          <w:rFonts w:ascii="Arial" w:hAnsi="Arial" w:cs="Arial"/>
          <w:color w:val="000000"/>
          <w:sz w:val="22"/>
          <w:szCs w:val="22"/>
        </w:rPr>
        <w:t xml:space="preserve">PIP </w:t>
      </w:r>
      <w:r w:rsidRPr="007F65EF">
        <w:rPr>
          <w:rFonts w:ascii="Arial" w:hAnsi="Arial" w:cs="Arial"/>
          <w:color w:val="000000"/>
          <w:sz w:val="22"/>
          <w:szCs w:val="22"/>
        </w:rPr>
        <w:t xml:space="preserve">form </w:t>
      </w:r>
      <w:r w:rsidR="00993604" w:rsidRPr="007F65EF">
        <w:rPr>
          <w:rFonts w:ascii="Arial" w:hAnsi="Arial" w:cs="Arial"/>
          <w:color w:val="000000"/>
          <w:sz w:val="22"/>
          <w:szCs w:val="22"/>
        </w:rPr>
        <w:t xml:space="preserve">has </w:t>
      </w:r>
      <w:r w:rsidR="00993604" w:rsidRPr="007F65EF">
        <w:rPr>
          <w:rFonts w:ascii="Arial" w:hAnsi="Arial" w:cs="Arial"/>
          <w:b/>
          <w:bCs/>
          <w:color w:val="000000"/>
          <w:sz w:val="22"/>
          <w:szCs w:val="22"/>
        </w:rPr>
        <w:t>two components</w:t>
      </w:r>
      <w:r w:rsidRPr="007F65EF">
        <w:rPr>
          <w:rFonts w:ascii="Arial" w:hAnsi="Arial" w:cs="Arial"/>
          <w:color w:val="000000"/>
          <w:sz w:val="22"/>
          <w:szCs w:val="22"/>
        </w:rPr>
        <w:t xml:space="preserve">. There is a </w:t>
      </w:r>
      <w:r w:rsidRPr="007F65EF">
        <w:rPr>
          <w:rFonts w:ascii="Arial" w:hAnsi="Arial" w:cs="Arial"/>
          <w:b/>
          <w:bCs/>
          <w:color w:val="000000"/>
          <w:sz w:val="22"/>
          <w:szCs w:val="22"/>
        </w:rPr>
        <w:t>mobility component</w:t>
      </w:r>
      <w:r w:rsidRPr="007F65EF">
        <w:rPr>
          <w:rFonts w:ascii="Arial" w:hAnsi="Arial" w:cs="Arial"/>
          <w:color w:val="000000"/>
          <w:sz w:val="22"/>
          <w:szCs w:val="22"/>
        </w:rPr>
        <w:t xml:space="preserve"> based on your child’s ability to get around, and a </w:t>
      </w:r>
      <w:r w:rsidRPr="007F65EF">
        <w:rPr>
          <w:rFonts w:ascii="Arial" w:hAnsi="Arial" w:cs="Arial"/>
          <w:b/>
          <w:bCs/>
          <w:color w:val="000000"/>
          <w:sz w:val="22"/>
          <w:szCs w:val="22"/>
        </w:rPr>
        <w:t>daily living component</w:t>
      </w:r>
      <w:r w:rsidRPr="007F65EF">
        <w:rPr>
          <w:rFonts w:ascii="Arial" w:hAnsi="Arial" w:cs="Arial"/>
          <w:color w:val="000000"/>
          <w:sz w:val="22"/>
          <w:szCs w:val="22"/>
        </w:rPr>
        <w:t xml:space="preserve"> based on your child’s ability to carry out key activities necessary to participate in daily life. They</w:t>
      </w:r>
      <w:r w:rsidR="00993604" w:rsidRPr="007F65EF">
        <w:rPr>
          <w:rFonts w:ascii="Arial" w:hAnsi="Arial" w:cs="Arial"/>
          <w:color w:val="000000"/>
          <w:sz w:val="22"/>
          <w:szCs w:val="22"/>
        </w:rPr>
        <w:t xml:space="preserve"> may qualify for either or both parts, depending on how </w:t>
      </w:r>
      <w:r w:rsidRPr="007F65EF">
        <w:rPr>
          <w:rFonts w:ascii="Arial" w:hAnsi="Arial" w:cs="Arial"/>
          <w:color w:val="000000"/>
          <w:sz w:val="22"/>
          <w:szCs w:val="22"/>
        </w:rPr>
        <w:t xml:space="preserve">their </w:t>
      </w:r>
      <w:r w:rsidR="00993604" w:rsidRPr="007F65EF">
        <w:rPr>
          <w:rFonts w:ascii="Arial" w:hAnsi="Arial" w:cs="Arial"/>
          <w:color w:val="000000"/>
          <w:sz w:val="22"/>
          <w:szCs w:val="22"/>
        </w:rPr>
        <w:t xml:space="preserve">disability or health condition affects </w:t>
      </w:r>
      <w:r w:rsidRPr="007F65EF">
        <w:rPr>
          <w:rFonts w:ascii="Arial" w:hAnsi="Arial" w:cs="Arial"/>
          <w:color w:val="000000"/>
          <w:sz w:val="22"/>
          <w:szCs w:val="22"/>
        </w:rPr>
        <w:t>them</w:t>
      </w:r>
      <w:r w:rsidR="00993604" w:rsidRPr="007F65EF">
        <w:rPr>
          <w:rFonts w:ascii="Arial" w:hAnsi="Arial" w:cs="Arial"/>
          <w:color w:val="000000"/>
          <w:sz w:val="22"/>
          <w:szCs w:val="22"/>
        </w:rPr>
        <w:t>.</w:t>
      </w:r>
    </w:p>
    <w:p w14:paraId="53BE5E58" w14:textId="77777777" w:rsidR="004472FD" w:rsidRPr="007F65EF" w:rsidRDefault="004472FD" w:rsidP="00795484">
      <w:pPr>
        <w:pStyle w:val="NormalWeb"/>
        <w:spacing w:before="240" w:beforeAutospacing="0" w:after="240" w:afterAutospacing="0"/>
        <w:jc w:val="both"/>
        <w:rPr>
          <w:rFonts w:ascii="Arial" w:hAnsi="Arial" w:cs="Arial"/>
          <w:color w:val="000000"/>
          <w:sz w:val="22"/>
          <w:szCs w:val="22"/>
        </w:rPr>
      </w:pPr>
      <w:r w:rsidRPr="007F65EF">
        <w:rPr>
          <w:rFonts w:ascii="Arial" w:hAnsi="Arial" w:cs="Arial"/>
          <w:color w:val="000000"/>
          <w:sz w:val="22"/>
          <w:szCs w:val="22"/>
        </w:rPr>
        <w:t xml:space="preserve">Both components of PIP are paid at either a </w:t>
      </w:r>
      <w:r w:rsidRPr="007F65EF">
        <w:rPr>
          <w:rFonts w:ascii="Arial" w:hAnsi="Arial" w:cs="Arial"/>
          <w:b/>
          <w:bCs/>
          <w:color w:val="000000"/>
          <w:sz w:val="22"/>
          <w:szCs w:val="22"/>
        </w:rPr>
        <w:t>standard rate</w:t>
      </w:r>
      <w:r w:rsidRPr="007F65EF">
        <w:rPr>
          <w:rFonts w:ascii="Arial" w:hAnsi="Arial" w:cs="Arial"/>
          <w:color w:val="000000"/>
          <w:sz w:val="22"/>
          <w:szCs w:val="22"/>
        </w:rPr>
        <w:t xml:space="preserve"> or an </w:t>
      </w:r>
      <w:r w:rsidRPr="007F65EF">
        <w:rPr>
          <w:rFonts w:ascii="Arial" w:hAnsi="Arial" w:cs="Arial"/>
          <w:b/>
          <w:bCs/>
          <w:color w:val="000000"/>
          <w:sz w:val="22"/>
          <w:szCs w:val="22"/>
        </w:rPr>
        <w:t>enhanced rate</w:t>
      </w:r>
      <w:r w:rsidRPr="007F65EF">
        <w:rPr>
          <w:rFonts w:ascii="Arial" w:hAnsi="Arial" w:cs="Arial"/>
          <w:color w:val="000000"/>
          <w:sz w:val="22"/>
          <w:szCs w:val="22"/>
        </w:rPr>
        <w:t>. This depends on the level of your child’s needs.</w:t>
      </w:r>
    </w:p>
    <w:p w14:paraId="49364A2F" w14:textId="77777777" w:rsidR="004472FD" w:rsidRPr="007F65EF" w:rsidRDefault="004472FD" w:rsidP="00795484">
      <w:pPr>
        <w:pStyle w:val="NormalWeb"/>
        <w:spacing w:before="240" w:beforeAutospacing="0" w:after="240" w:afterAutospacing="0"/>
        <w:jc w:val="both"/>
        <w:rPr>
          <w:rFonts w:ascii="Arial" w:hAnsi="Arial" w:cs="Arial"/>
          <w:color w:val="000000"/>
          <w:sz w:val="22"/>
          <w:szCs w:val="22"/>
        </w:rPr>
      </w:pPr>
      <w:r w:rsidRPr="007F65EF">
        <w:rPr>
          <w:rFonts w:ascii="Arial" w:hAnsi="Arial" w:cs="Arial"/>
          <w:color w:val="000000"/>
          <w:sz w:val="22"/>
          <w:szCs w:val="22"/>
        </w:rPr>
        <w:t>PIP uses a points-based system to decide whether someone qualifies for the benefit, and if so, at what rate. Your child receives points depending on the level of difficulty they experience in the following areas:</w:t>
      </w:r>
    </w:p>
    <w:p w14:paraId="42C8BC59" w14:textId="77777777" w:rsidR="004472FD" w:rsidRPr="007F65EF" w:rsidRDefault="004472FD" w:rsidP="00795484">
      <w:pPr>
        <w:numPr>
          <w:ilvl w:val="0"/>
          <w:numId w:val="12"/>
        </w:numPr>
        <w:spacing w:before="72" w:after="72"/>
        <w:jc w:val="both"/>
        <w:rPr>
          <w:rFonts w:ascii="Arial" w:hAnsi="Arial" w:cs="Arial"/>
          <w:color w:val="000000"/>
          <w:sz w:val="22"/>
          <w:szCs w:val="22"/>
        </w:rPr>
      </w:pPr>
      <w:r w:rsidRPr="007F65EF">
        <w:rPr>
          <w:rFonts w:ascii="Arial" w:hAnsi="Arial" w:cs="Arial"/>
          <w:color w:val="000000"/>
          <w:sz w:val="22"/>
          <w:szCs w:val="22"/>
        </w:rPr>
        <w:t>Preparing food.</w:t>
      </w:r>
    </w:p>
    <w:p w14:paraId="29EE82EB" w14:textId="77777777" w:rsidR="004472FD" w:rsidRPr="007F65EF" w:rsidRDefault="004472FD" w:rsidP="00795484">
      <w:pPr>
        <w:numPr>
          <w:ilvl w:val="0"/>
          <w:numId w:val="12"/>
        </w:numPr>
        <w:spacing w:before="72" w:after="72"/>
        <w:jc w:val="both"/>
        <w:rPr>
          <w:rFonts w:ascii="Arial" w:hAnsi="Arial" w:cs="Arial"/>
          <w:color w:val="000000"/>
          <w:sz w:val="22"/>
          <w:szCs w:val="22"/>
        </w:rPr>
      </w:pPr>
      <w:r w:rsidRPr="007F65EF">
        <w:rPr>
          <w:rFonts w:ascii="Arial" w:hAnsi="Arial" w:cs="Arial"/>
          <w:color w:val="000000"/>
          <w:sz w:val="22"/>
          <w:szCs w:val="22"/>
        </w:rPr>
        <w:t>Eating and drinking.</w:t>
      </w:r>
    </w:p>
    <w:p w14:paraId="3E212A04" w14:textId="77777777" w:rsidR="004472FD" w:rsidRPr="007F65EF" w:rsidRDefault="004472FD" w:rsidP="00795484">
      <w:pPr>
        <w:numPr>
          <w:ilvl w:val="0"/>
          <w:numId w:val="12"/>
        </w:numPr>
        <w:spacing w:before="72" w:after="72"/>
        <w:jc w:val="both"/>
        <w:rPr>
          <w:rFonts w:ascii="Arial" w:hAnsi="Arial" w:cs="Arial"/>
          <w:color w:val="000000"/>
          <w:sz w:val="22"/>
          <w:szCs w:val="22"/>
        </w:rPr>
      </w:pPr>
      <w:r w:rsidRPr="007F65EF">
        <w:rPr>
          <w:rFonts w:ascii="Arial" w:hAnsi="Arial" w:cs="Arial"/>
          <w:color w:val="000000"/>
          <w:sz w:val="22"/>
          <w:szCs w:val="22"/>
        </w:rPr>
        <w:t>Managing treatment.</w:t>
      </w:r>
    </w:p>
    <w:p w14:paraId="1955C195" w14:textId="77777777" w:rsidR="004472FD" w:rsidRPr="007F65EF" w:rsidRDefault="004472FD" w:rsidP="00795484">
      <w:pPr>
        <w:numPr>
          <w:ilvl w:val="0"/>
          <w:numId w:val="12"/>
        </w:numPr>
        <w:spacing w:before="72" w:after="72"/>
        <w:jc w:val="both"/>
        <w:rPr>
          <w:rFonts w:ascii="Arial" w:hAnsi="Arial" w:cs="Arial"/>
          <w:color w:val="000000"/>
          <w:sz w:val="22"/>
          <w:szCs w:val="22"/>
        </w:rPr>
      </w:pPr>
      <w:r w:rsidRPr="007F65EF">
        <w:rPr>
          <w:rFonts w:ascii="Arial" w:hAnsi="Arial" w:cs="Arial"/>
          <w:color w:val="000000"/>
          <w:sz w:val="22"/>
          <w:szCs w:val="22"/>
        </w:rPr>
        <w:t>Washing and bathing.</w:t>
      </w:r>
    </w:p>
    <w:p w14:paraId="09F03AB6" w14:textId="77777777" w:rsidR="004472FD" w:rsidRPr="007F65EF" w:rsidRDefault="004472FD" w:rsidP="00795484">
      <w:pPr>
        <w:numPr>
          <w:ilvl w:val="0"/>
          <w:numId w:val="12"/>
        </w:numPr>
        <w:spacing w:before="72" w:after="72"/>
        <w:jc w:val="both"/>
        <w:rPr>
          <w:rFonts w:ascii="Arial" w:hAnsi="Arial" w:cs="Arial"/>
          <w:color w:val="000000"/>
          <w:sz w:val="22"/>
          <w:szCs w:val="22"/>
        </w:rPr>
      </w:pPr>
      <w:r w:rsidRPr="007F65EF">
        <w:rPr>
          <w:rFonts w:ascii="Arial" w:hAnsi="Arial" w:cs="Arial"/>
          <w:color w:val="000000"/>
          <w:sz w:val="22"/>
          <w:szCs w:val="22"/>
        </w:rPr>
        <w:t>Managing toilet needs.</w:t>
      </w:r>
    </w:p>
    <w:p w14:paraId="600919D4" w14:textId="77777777" w:rsidR="004472FD" w:rsidRPr="007F65EF" w:rsidRDefault="004472FD" w:rsidP="00795484">
      <w:pPr>
        <w:numPr>
          <w:ilvl w:val="0"/>
          <w:numId w:val="12"/>
        </w:numPr>
        <w:spacing w:before="72" w:after="72"/>
        <w:jc w:val="both"/>
        <w:rPr>
          <w:rFonts w:ascii="Arial" w:hAnsi="Arial" w:cs="Arial"/>
          <w:color w:val="000000"/>
          <w:sz w:val="22"/>
          <w:szCs w:val="22"/>
        </w:rPr>
      </w:pPr>
      <w:r w:rsidRPr="007F65EF">
        <w:rPr>
          <w:rFonts w:ascii="Arial" w:hAnsi="Arial" w:cs="Arial"/>
          <w:color w:val="000000"/>
          <w:sz w:val="22"/>
          <w:szCs w:val="22"/>
        </w:rPr>
        <w:t>Dressing and undressing.</w:t>
      </w:r>
    </w:p>
    <w:p w14:paraId="5830BF51" w14:textId="77777777" w:rsidR="004472FD" w:rsidRPr="007F65EF" w:rsidRDefault="004472FD" w:rsidP="00795484">
      <w:pPr>
        <w:numPr>
          <w:ilvl w:val="0"/>
          <w:numId w:val="12"/>
        </w:numPr>
        <w:spacing w:before="72" w:after="72"/>
        <w:jc w:val="both"/>
        <w:rPr>
          <w:rFonts w:ascii="Arial" w:hAnsi="Arial" w:cs="Arial"/>
          <w:color w:val="000000"/>
          <w:sz w:val="22"/>
          <w:szCs w:val="22"/>
        </w:rPr>
      </w:pPr>
      <w:r w:rsidRPr="007F65EF">
        <w:rPr>
          <w:rFonts w:ascii="Arial" w:hAnsi="Arial" w:cs="Arial"/>
          <w:color w:val="000000"/>
          <w:sz w:val="22"/>
          <w:szCs w:val="22"/>
        </w:rPr>
        <w:t>Communicating verbally.</w:t>
      </w:r>
    </w:p>
    <w:p w14:paraId="61287671" w14:textId="77777777" w:rsidR="004472FD" w:rsidRPr="007F65EF" w:rsidRDefault="004472FD" w:rsidP="00795484">
      <w:pPr>
        <w:numPr>
          <w:ilvl w:val="0"/>
          <w:numId w:val="12"/>
        </w:numPr>
        <w:spacing w:before="72" w:after="72"/>
        <w:jc w:val="both"/>
        <w:rPr>
          <w:rFonts w:ascii="Arial" w:hAnsi="Arial" w:cs="Arial"/>
          <w:color w:val="000000"/>
          <w:sz w:val="22"/>
          <w:szCs w:val="22"/>
        </w:rPr>
      </w:pPr>
      <w:r w:rsidRPr="007F65EF">
        <w:rPr>
          <w:rFonts w:ascii="Arial" w:hAnsi="Arial" w:cs="Arial"/>
          <w:color w:val="000000"/>
          <w:sz w:val="22"/>
          <w:szCs w:val="22"/>
        </w:rPr>
        <w:t>Reading.</w:t>
      </w:r>
    </w:p>
    <w:p w14:paraId="6854BC18" w14:textId="77777777" w:rsidR="004472FD" w:rsidRPr="007F65EF" w:rsidRDefault="004472FD" w:rsidP="00795484">
      <w:pPr>
        <w:numPr>
          <w:ilvl w:val="0"/>
          <w:numId w:val="12"/>
        </w:numPr>
        <w:spacing w:before="72" w:after="72"/>
        <w:jc w:val="both"/>
        <w:rPr>
          <w:rFonts w:ascii="Arial" w:hAnsi="Arial" w:cs="Arial"/>
          <w:color w:val="000000"/>
          <w:sz w:val="22"/>
          <w:szCs w:val="22"/>
        </w:rPr>
      </w:pPr>
      <w:r w:rsidRPr="007F65EF">
        <w:rPr>
          <w:rFonts w:ascii="Arial" w:hAnsi="Arial" w:cs="Arial"/>
          <w:color w:val="000000"/>
          <w:sz w:val="22"/>
          <w:szCs w:val="22"/>
        </w:rPr>
        <w:t>Mixing with other people.</w:t>
      </w:r>
    </w:p>
    <w:p w14:paraId="15C0C5E7" w14:textId="77777777" w:rsidR="004472FD" w:rsidRPr="007F65EF" w:rsidRDefault="004472FD" w:rsidP="00795484">
      <w:pPr>
        <w:numPr>
          <w:ilvl w:val="0"/>
          <w:numId w:val="12"/>
        </w:numPr>
        <w:spacing w:before="72" w:after="72"/>
        <w:jc w:val="both"/>
        <w:rPr>
          <w:rFonts w:ascii="Arial" w:hAnsi="Arial" w:cs="Arial"/>
          <w:color w:val="000000"/>
          <w:sz w:val="22"/>
          <w:szCs w:val="22"/>
        </w:rPr>
      </w:pPr>
      <w:r w:rsidRPr="007F65EF">
        <w:rPr>
          <w:rFonts w:ascii="Arial" w:hAnsi="Arial" w:cs="Arial"/>
          <w:color w:val="000000"/>
          <w:sz w:val="22"/>
          <w:szCs w:val="22"/>
        </w:rPr>
        <w:t>Making decisions about money.</w:t>
      </w:r>
    </w:p>
    <w:p w14:paraId="1F74F8F3" w14:textId="77777777" w:rsidR="004472FD" w:rsidRPr="007F65EF" w:rsidRDefault="004472FD" w:rsidP="00795484">
      <w:pPr>
        <w:numPr>
          <w:ilvl w:val="0"/>
          <w:numId w:val="12"/>
        </w:numPr>
        <w:spacing w:before="72" w:after="72"/>
        <w:jc w:val="both"/>
        <w:rPr>
          <w:rFonts w:ascii="Arial" w:hAnsi="Arial" w:cs="Arial"/>
          <w:color w:val="000000"/>
          <w:sz w:val="22"/>
          <w:szCs w:val="22"/>
        </w:rPr>
      </w:pPr>
      <w:r w:rsidRPr="007F65EF">
        <w:rPr>
          <w:rFonts w:ascii="Arial" w:hAnsi="Arial" w:cs="Arial"/>
          <w:color w:val="000000"/>
          <w:sz w:val="22"/>
          <w:szCs w:val="22"/>
        </w:rPr>
        <w:t>Planning and following journeys.</w:t>
      </w:r>
    </w:p>
    <w:p w14:paraId="657F476F" w14:textId="77777777" w:rsidR="004472FD" w:rsidRPr="007F65EF" w:rsidRDefault="004472FD" w:rsidP="00795484">
      <w:pPr>
        <w:numPr>
          <w:ilvl w:val="0"/>
          <w:numId w:val="12"/>
        </w:numPr>
        <w:spacing w:before="72" w:after="72"/>
        <w:jc w:val="both"/>
        <w:rPr>
          <w:rFonts w:ascii="Arial" w:hAnsi="Arial" w:cs="Arial"/>
          <w:color w:val="000000"/>
          <w:sz w:val="22"/>
          <w:szCs w:val="22"/>
        </w:rPr>
      </w:pPr>
      <w:r w:rsidRPr="007F65EF">
        <w:rPr>
          <w:rFonts w:ascii="Arial" w:hAnsi="Arial" w:cs="Arial"/>
          <w:color w:val="000000"/>
          <w:sz w:val="22"/>
          <w:szCs w:val="22"/>
        </w:rPr>
        <w:t>Moving around.</w:t>
      </w:r>
    </w:p>
    <w:p w14:paraId="4B7CF28B" w14:textId="76AA9F17" w:rsidR="00E15BE2" w:rsidRPr="007F65EF" w:rsidRDefault="004472FD" w:rsidP="00795484">
      <w:pPr>
        <w:pStyle w:val="NormalWeb"/>
        <w:spacing w:before="240" w:beforeAutospacing="0" w:after="240" w:afterAutospacing="0"/>
        <w:jc w:val="both"/>
        <w:rPr>
          <w:rFonts w:ascii="Arial" w:hAnsi="Arial" w:cs="Arial"/>
          <w:color w:val="000000"/>
          <w:sz w:val="22"/>
          <w:szCs w:val="22"/>
        </w:rPr>
      </w:pPr>
      <w:r w:rsidRPr="007F65EF">
        <w:rPr>
          <w:rFonts w:ascii="Arial" w:hAnsi="Arial" w:cs="Arial"/>
          <w:color w:val="000000"/>
          <w:sz w:val="22"/>
          <w:szCs w:val="22"/>
        </w:rPr>
        <w:lastRenderedPageBreak/>
        <w:t>The DWP adds the number of points your child scores in the last two categories to decide if they get the mobility component, and at what rate. Their combined scores in the other categories determine whether they get the daily living component.</w:t>
      </w:r>
    </w:p>
    <w:p w14:paraId="7D5DE5AA" w14:textId="4B7C0562" w:rsidR="00DA683F" w:rsidRPr="007F65EF" w:rsidRDefault="00DA683F" w:rsidP="00795484">
      <w:pPr>
        <w:pStyle w:val="NormalWeb"/>
        <w:spacing w:before="240" w:beforeAutospacing="0" w:after="240" w:afterAutospacing="0"/>
        <w:jc w:val="both"/>
        <w:rPr>
          <w:rFonts w:ascii="Arial" w:hAnsi="Arial" w:cs="Arial"/>
          <w:b/>
          <w:bCs/>
          <w:color w:val="000000"/>
          <w:sz w:val="22"/>
          <w:szCs w:val="22"/>
        </w:rPr>
      </w:pPr>
      <w:r w:rsidRPr="007F65EF">
        <w:rPr>
          <w:rFonts w:ascii="Arial" w:hAnsi="Arial" w:cs="Arial"/>
          <w:b/>
          <w:bCs/>
          <w:color w:val="000000"/>
          <w:sz w:val="22"/>
          <w:szCs w:val="22"/>
        </w:rPr>
        <w:t xml:space="preserve">The </w:t>
      </w:r>
      <w:r w:rsidR="00CB2A4B" w:rsidRPr="007F65EF">
        <w:rPr>
          <w:rFonts w:ascii="Arial" w:hAnsi="Arial" w:cs="Arial"/>
          <w:b/>
          <w:bCs/>
          <w:color w:val="000000"/>
          <w:sz w:val="22"/>
          <w:szCs w:val="22"/>
        </w:rPr>
        <w:t xml:space="preserve">current PIP </w:t>
      </w:r>
      <w:r w:rsidRPr="007F65EF">
        <w:rPr>
          <w:rFonts w:ascii="Arial" w:hAnsi="Arial" w:cs="Arial"/>
          <w:b/>
          <w:bCs/>
          <w:color w:val="000000"/>
          <w:sz w:val="22"/>
          <w:szCs w:val="22"/>
        </w:rPr>
        <w:t xml:space="preserve">daily living and mobility component weekly payment rates can be found </w:t>
      </w:r>
      <w:hyperlink r:id="rId22" w:history="1">
        <w:r w:rsidRPr="007F65EF">
          <w:rPr>
            <w:rStyle w:val="Hyperlink"/>
            <w:rFonts w:ascii="Arial" w:hAnsi="Arial" w:cs="Arial"/>
            <w:b/>
            <w:bCs/>
            <w:sz w:val="22"/>
            <w:szCs w:val="22"/>
          </w:rPr>
          <w:t>here</w:t>
        </w:r>
      </w:hyperlink>
      <w:r w:rsidRPr="007F65EF">
        <w:rPr>
          <w:rFonts w:ascii="Arial" w:hAnsi="Arial" w:cs="Arial"/>
          <w:b/>
          <w:bCs/>
          <w:color w:val="000000"/>
          <w:sz w:val="22"/>
          <w:szCs w:val="22"/>
        </w:rPr>
        <w:t>.</w:t>
      </w:r>
    </w:p>
    <w:p w14:paraId="56CF862A" w14:textId="0AA639C2" w:rsidR="003C2785" w:rsidRPr="007F65EF" w:rsidRDefault="003C2785" w:rsidP="007F65EF">
      <w:pPr>
        <w:spacing w:after="300"/>
        <w:jc w:val="both"/>
        <w:rPr>
          <w:rFonts w:ascii="Arial" w:hAnsi="Arial" w:cs="Arial"/>
          <w:b/>
          <w:bCs/>
          <w:sz w:val="22"/>
          <w:szCs w:val="22"/>
        </w:rPr>
      </w:pPr>
      <w:r w:rsidRPr="007F65EF">
        <w:rPr>
          <w:rFonts w:ascii="Arial" w:hAnsi="Arial" w:cs="Arial"/>
          <w:noProof/>
          <w:sz w:val="22"/>
          <w:szCs w:val="22"/>
        </w:rPr>
        <mc:AlternateContent>
          <mc:Choice Requires="wps">
            <w:drawing>
              <wp:anchor distT="0" distB="0" distL="114300" distR="114300" simplePos="0" relativeHeight="251665408" behindDoc="0" locked="0" layoutInCell="1" allowOverlap="1" wp14:anchorId="1AF129CE" wp14:editId="496D3D95">
                <wp:simplePos x="0" y="0"/>
                <wp:positionH relativeFrom="column">
                  <wp:posOffset>0</wp:posOffset>
                </wp:positionH>
                <wp:positionV relativeFrom="paragraph">
                  <wp:posOffset>0</wp:posOffset>
                </wp:positionV>
                <wp:extent cx="1828800" cy="1828800"/>
                <wp:effectExtent l="0" t="0" r="16510" b="7620"/>
                <wp:wrapSquare wrapText="bothSides"/>
                <wp:docPr id="83101988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2">
                            <a:lumMod val="40000"/>
                            <a:lumOff val="60000"/>
                          </a:schemeClr>
                        </a:solidFill>
                        <a:ln w="6350">
                          <a:solidFill>
                            <a:prstClr val="black"/>
                          </a:solidFill>
                        </a:ln>
                      </wps:spPr>
                      <wps:txbx>
                        <w:txbxContent>
                          <w:p w14:paraId="77BA3DA2" w14:textId="77777777" w:rsidR="003C2785" w:rsidRPr="007F65EF" w:rsidRDefault="003C2785" w:rsidP="00795484">
                            <w:pPr>
                              <w:pStyle w:val="NormalWeb"/>
                              <w:spacing w:before="240" w:beforeAutospacing="0" w:after="240" w:afterAutospacing="0"/>
                              <w:jc w:val="both"/>
                              <w:rPr>
                                <w:rFonts w:ascii="Arial" w:hAnsi="Arial" w:cs="Arial"/>
                                <w:b/>
                                <w:bCs/>
                                <w:color w:val="000000"/>
                                <w:sz w:val="22"/>
                                <w:szCs w:val="22"/>
                              </w:rPr>
                            </w:pPr>
                            <w:r w:rsidRPr="007F65EF">
                              <w:rPr>
                                <w:rFonts w:ascii="Arial" w:hAnsi="Arial" w:cs="Arial"/>
                                <w:b/>
                                <w:bCs/>
                                <w:color w:val="000000"/>
                                <w:sz w:val="22"/>
                                <w:szCs w:val="22"/>
                              </w:rPr>
                              <w:t>TOP TIPS!</w:t>
                            </w:r>
                          </w:p>
                          <w:p w14:paraId="3EDB7680" w14:textId="5CE82B3B" w:rsidR="003C2785" w:rsidRPr="007F65EF" w:rsidRDefault="003C2785" w:rsidP="00795484">
                            <w:pPr>
                              <w:pStyle w:val="NormalWeb"/>
                              <w:spacing w:before="240" w:beforeAutospacing="0" w:after="240" w:afterAutospacing="0"/>
                              <w:jc w:val="both"/>
                              <w:rPr>
                                <w:rFonts w:ascii="Arial" w:hAnsi="Arial" w:cs="Arial"/>
                                <w:color w:val="000000"/>
                                <w:sz w:val="22"/>
                                <w:szCs w:val="22"/>
                              </w:rPr>
                            </w:pPr>
                            <w:r w:rsidRPr="007F65EF">
                              <w:rPr>
                                <w:rFonts w:ascii="Arial" w:hAnsi="Arial" w:cs="Arial"/>
                                <w:color w:val="000000"/>
                                <w:sz w:val="22"/>
                                <w:szCs w:val="22"/>
                              </w:rPr>
                              <w:t xml:space="preserve">A decision on your child’s claim will be made by someone who does not know your child. It is important that </w:t>
                            </w:r>
                            <w:r w:rsidR="00F764A4" w:rsidRPr="007F65EF">
                              <w:rPr>
                                <w:rFonts w:ascii="Arial" w:hAnsi="Arial" w:cs="Arial"/>
                                <w:color w:val="000000"/>
                                <w:sz w:val="22"/>
                                <w:szCs w:val="22"/>
                              </w:rPr>
                              <w:t>document</w:t>
                            </w:r>
                            <w:r w:rsidRPr="007F65EF">
                              <w:rPr>
                                <w:rFonts w:ascii="Arial" w:hAnsi="Arial" w:cs="Arial"/>
                                <w:color w:val="000000"/>
                                <w:sz w:val="22"/>
                                <w:szCs w:val="22"/>
                              </w:rPr>
                              <w:t xml:space="preserve"> all the extra care and support that your child needs. Don’t assume that the decision maker will already have this understanding.</w:t>
                            </w:r>
                          </w:p>
                          <w:p w14:paraId="045DCFB7" w14:textId="77777777" w:rsidR="003C2785" w:rsidRPr="007F65EF" w:rsidRDefault="003C2785" w:rsidP="00795484">
                            <w:pPr>
                              <w:pStyle w:val="NormalWeb"/>
                              <w:spacing w:before="240" w:beforeAutospacing="0" w:after="240" w:afterAutospacing="0"/>
                              <w:jc w:val="both"/>
                              <w:rPr>
                                <w:rFonts w:ascii="Arial" w:hAnsi="Arial" w:cs="Arial"/>
                                <w:color w:val="000000"/>
                                <w:sz w:val="22"/>
                                <w:szCs w:val="22"/>
                              </w:rPr>
                            </w:pPr>
                            <w:r w:rsidRPr="007F65EF">
                              <w:rPr>
                                <w:rFonts w:ascii="Arial" w:hAnsi="Arial" w:cs="Arial"/>
                                <w:color w:val="000000"/>
                                <w:sz w:val="22"/>
                                <w:szCs w:val="22"/>
                              </w:rPr>
                              <w:t xml:space="preserve">If you believe that your child will struggle with an in-person assessment, make that clear on your application form stating the reasons why. The DWP will sometimes make the decision to award PIP without a </w:t>
                            </w:r>
                            <w:proofErr w:type="gramStart"/>
                            <w:r w:rsidRPr="007F65EF">
                              <w:rPr>
                                <w:rFonts w:ascii="Arial" w:hAnsi="Arial" w:cs="Arial"/>
                                <w:color w:val="000000"/>
                                <w:sz w:val="22"/>
                                <w:szCs w:val="22"/>
                              </w:rPr>
                              <w:t>face to face</w:t>
                            </w:r>
                            <w:proofErr w:type="gramEnd"/>
                            <w:r w:rsidRPr="007F65EF">
                              <w:rPr>
                                <w:rFonts w:ascii="Arial" w:hAnsi="Arial" w:cs="Arial"/>
                                <w:color w:val="000000"/>
                                <w:sz w:val="22"/>
                                <w:szCs w:val="22"/>
                              </w:rPr>
                              <w:t xml:space="preserve"> assessment if it would be potentially distressing for the child to attend.</w:t>
                            </w:r>
                          </w:p>
                          <w:p w14:paraId="1DF65056" w14:textId="77777777" w:rsidR="003C2785" w:rsidRPr="007F65EF" w:rsidRDefault="003C2785" w:rsidP="00795484">
                            <w:pPr>
                              <w:spacing w:after="300"/>
                              <w:jc w:val="both"/>
                              <w:rPr>
                                <w:rFonts w:ascii="Arial" w:hAnsi="Arial" w:cs="Arial"/>
                                <w:sz w:val="22"/>
                                <w:szCs w:val="22"/>
                              </w:rPr>
                            </w:pPr>
                            <w:r w:rsidRPr="007F65EF">
                              <w:rPr>
                                <w:rFonts w:ascii="Arial" w:hAnsi="Arial" w:cs="Arial"/>
                                <w:sz w:val="22"/>
                                <w:szCs w:val="22"/>
                              </w:rPr>
                              <w:t>Make sure to keep a copy of the completed form so you can use it as a reference when the PIP is due for renewal.</w:t>
                            </w:r>
                          </w:p>
                          <w:p w14:paraId="0D74B735" w14:textId="77777777" w:rsidR="003C2785" w:rsidRPr="007F65EF" w:rsidRDefault="003C2785" w:rsidP="00A45C05">
                            <w:pPr>
                              <w:pStyle w:val="NormalWeb"/>
                              <w:spacing w:before="240" w:after="240"/>
                              <w:jc w:val="both"/>
                              <w:rPr>
                                <w:rFonts w:ascii="Arial" w:hAnsi="Arial" w:cs="Arial"/>
                                <w:color w:val="000000"/>
                                <w:sz w:val="22"/>
                                <w:szCs w:val="22"/>
                              </w:rPr>
                            </w:pPr>
                            <w:r w:rsidRPr="007F65EF">
                              <w:rPr>
                                <w:rFonts w:ascii="Arial" w:hAnsi="Arial" w:cs="Arial"/>
                                <w:color w:val="000000"/>
                                <w:sz w:val="22"/>
                                <w:szCs w:val="22"/>
                              </w:rPr>
                              <w:t xml:space="preserve">Foster carers can claim Carer’s Allowance (CA) if they care for a child that receives either rate of the care component of PIP. You can find out more about CA </w:t>
                            </w:r>
                            <w:hyperlink r:id="rId23" w:history="1">
                              <w:r w:rsidRPr="007F65EF">
                                <w:rPr>
                                  <w:rStyle w:val="Hyperlink"/>
                                  <w:rFonts w:ascii="Arial" w:hAnsi="Arial" w:cs="Arial"/>
                                  <w:sz w:val="22"/>
                                  <w:szCs w:val="22"/>
                                </w:rPr>
                                <w:t>here</w:t>
                              </w:r>
                            </w:hyperlink>
                            <w:r w:rsidRPr="007F65EF">
                              <w:rPr>
                                <w:rFonts w:ascii="Arial" w:hAnsi="Arial" w:cs="Arial"/>
                                <w:color w:val="000000"/>
                                <w:sz w:val="22"/>
                                <w:szCs w:val="22"/>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F129CE" id="_x0000_s1029" type="#_x0000_t202" style="position:absolute;left:0;text-align:left;margin-left:0;margin-top:0;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" fillcolor="#f7caac [1301]" strokeweight=".5pt">
                <v:textbox style="mso-fit-shape-to-text:t">
                  <w:txbxContent>
                    <w:p w14:paraId="77BA3DA2" w14:textId="77777777" w:rsidR="003C2785" w:rsidRPr="007F65EF" w:rsidRDefault="003C2785" w:rsidP="00795484">
                      <w:pPr>
                        <w:pStyle w:val="NormalWeb"/>
                        <w:spacing w:before="240" w:beforeAutospacing="0" w:after="240" w:afterAutospacing="0"/>
                        <w:jc w:val="both"/>
                        <w:rPr>
                          <w:rFonts w:ascii="Arial" w:hAnsi="Arial" w:cs="Arial"/>
                          <w:b/>
                          <w:bCs/>
                          <w:color w:val="000000"/>
                          <w:sz w:val="22"/>
                          <w:szCs w:val="22"/>
                        </w:rPr>
                      </w:pPr>
                      <w:r w:rsidRPr="007F65EF">
                        <w:rPr>
                          <w:rFonts w:ascii="Arial" w:hAnsi="Arial" w:cs="Arial"/>
                          <w:b/>
                          <w:bCs/>
                          <w:color w:val="000000"/>
                          <w:sz w:val="22"/>
                          <w:szCs w:val="22"/>
                        </w:rPr>
                        <w:t>TOP TIPS!</w:t>
                      </w:r>
                    </w:p>
                    <w:p w14:paraId="3EDB7680" w14:textId="5CE82B3B" w:rsidR="003C2785" w:rsidRPr="007F65EF" w:rsidRDefault="003C2785" w:rsidP="00795484">
                      <w:pPr>
                        <w:pStyle w:val="NormalWeb"/>
                        <w:spacing w:before="240" w:beforeAutospacing="0" w:after="240" w:afterAutospacing="0"/>
                        <w:jc w:val="both"/>
                        <w:rPr>
                          <w:rFonts w:ascii="Arial" w:hAnsi="Arial" w:cs="Arial"/>
                          <w:color w:val="000000"/>
                          <w:sz w:val="22"/>
                          <w:szCs w:val="22"/>
                        </w:rPr>
                      </w:pPr>
                      <w:r w:rsidRPr="007F65EF">
                        <w:rPr>
                          <w:rFonts w:ascii="Arial" w:hAnsi="Arial" w:cs="Arial"/>
                          <w:color w:val="000000"/>
                          <w:sz w:val="22"/>
                          <w:szCs w:val="22"/>
                        </w:rPr>
                        <w:t xml:space="preserve">A decision on your child’s claim will be made by someone who does not know your child. It is important that </w:t>
                      </w:r>
                      <w:r w:rsidR="00F764A4" w:rsidRPr="007F65EF">
                        <w:rPr>
                          <w:rFonts w:ascii="Arial" w:hAnsi="Arial" w:cs="Arial"/>
                          <w:color w:val="000000"/>
                          <w:sz w:val="22"/>
                          <w:szCs w:val="22"/>
                        </w:rPr>
                        <w:t>document</w:t>
                      </w:r>
                      <w:r w:rsidRPr="007F65EF">
                        <w:rPr>
                          <w:rFonts w:ascii="Arial" w:hAnsi="Arial" w:cs="Arial"/>
                          <w:color w:val="000000"/>
                          <w:sz w:val="22"/>
                          <w:szCs w:val="22"/>
                        </w:rPr>
                        <w:t xml:space="preserve"> all the extra care and support that your child needs. Don’t assume that the decision maker will already have this understanding.</w:t>
                      </w:r>
                    </w:p>
                    <w:p w14:paraId="045DCFB7" w14:textId="77777777" w:rsidR="003C2785" w:rsidRPr="007F65EF" w:rsidRDefault="003C2785" w:rsidP="00795484">
                      <w:pPr>
                        <w:pStyle w:val="NormalWeb"/>
                        <w:spacing w:before="240" w:beforeAutospacing="0" w:after="240" w:afterAutospacing="0"/>
                        <w:jc w:val="both"/>
                        <w:rPr>
                          <w:rFonts w:ascii="Arial" w:hAnsi="Arial" w:cs="Arial"/>
                          <w:color w:val="000000"/>
                          <w:sz w:val="22"/>
                          <w:szCs w:val="22"/>
                        </w:rPr>
                      </w:pPr>
                      <w:r w:rsidRPr="007F65EF">
                        <w:rPr>
                          <w:rFonts w:ascii="Arial" w:hAnsi="Arial" w:cs="Arial"/>
                          <w:color w:val="000000"/>
                          <w:sz w:val="22"/>
                          <w:szCs w:val="22"/>
                        </w:rPr>
                        <w:t xml:space="preserve">If you believe that your child will struggle with an in-person assessment, make that clear on your application form stating the reasons why. The DWP will sometimes make the decision to award PIP without a </w:t>
                      </w:r>
                      <w:proofErr w:type="gramStart"/>
                      <w:r w:rsidRPr="007F65EF">
                        <w:rPr>
                          <w:rFonts w:ascii="Arial" w:hAnsi="Arial" w:cs="Arial"/>
                          <w:color w:val="000000"/>
                          <w:sz w:val="22"/>
                          <w:szCs w:val="22"/>
                        </w:rPr>
                        <w:t>face to face</w:t>
                      </w:r>
                      <w:proofErr w:type="gramEnd"/>
                      <w:r w:rsidRPr="007F65EF">
                        <w:rPr>
                          <w:rFonts w:ascii="Arial" w:hAnsi="Arial" w:cs="Arial"/>
                          <w:color w:val="000000"/>
                          <w:sz w:val="22"/>
                          <w:szCs w:val="22"/>
                        </w:rPr>
                        <w:t xml:space="preserve"> assessment if it would be potentially distressing for the child to attend.</w:t>
                      </w:r>
                    </w:p>
                    <w:p w14:paraId="1DF65056" w14:textId="77777777" w:rsidR="003C2785" w:rsidRPr="007F65EF" w:rsidRDefault="003C2785" w:rsidP="00795484">
                      <w:pPr>
                        <w:spacing w:after="300"/>
                        <w:jc w:val="both"/>
                        <w:rPr>
                          <w:rFonts w:ascii="Arial" w:hAnsi="Arial" w:cs="Arial"/>
                          <w:sz w:val="22"/>
                          <w:szCs w:val="22"/>
                        </w:rPr>
                      </w:pPr>
                      <w:r w:rsidRPr="007F65EF">
                        <w:rPr>
                          <w:rFonts w:ascii="Arial" w:hAnsi="Arial" w:cs="Arial"/>
                          <w:sz w:val="22"/>
                          <w:szCs w:val="22"/>
                        </w:rPr>
                        <w:t>Make sure to keep a copy of the completed form so you can use it as a reference when the PIP is due for renewal.</w:t>
                      </w:r>
                    </w:p>
                    <w:p w14:paraId="0D74B735" w14:textId="77777777" w:rsidR="003C2785" w:rsidRPr="007F65EF" w:rsidRDefault="003C2785" w:rsidP="00A45C05">
                      <w:pPr>
                        <w:pStyle w:val="NormalWeb"/>
                        <w:spacing w:before="240" w:after="240"/>
                        <w:jc w:val="both"/>
                        <w:rPr>
                          <w:rFonts w:ascii="Arial" w:hAnsi="Arial" w:cs="Arial"/>
                          <w:color w:val="000000"/>
                          <w:sz w:val="22"/>
                          <w:szCs w:val="22"/>
                        </w:rPr>
                      </w:pPr>
                      <w:r w:rsidRPr="007F65EF">
                        <w:rPr>
                          <w:rFonts w:ascii="Arial" w:hAnsi="Arial" w:cs="Arial"/>
                          <w:color w:val="000000"/>
                          <w:sz w:val="22"/>
                          <w:szCs w:val="22"/>
                        </w:rPr>
                        <w:t xml:space="preserve">Foster carers can claim Carer’s Allowance (CA) if they care for a child that receives either rate of the care component of PIP. You can find out more about CA </w:t>
                      </w:r>
                      <w:hyperlink r:id="rId24" w:history="1">
                        <w:r w:rsidRPr="007F65EF">
                          <w:rPr>
                            <w:rStyle w:val="Hyperlink"/>
                            <w:rFonts w:ascii="Arial" w:hAnsi="Arial" w:cs="Arial"/>
                            <w:sz w:val="22"/>
                            <w:szCs w:val="22"/>
                          </w:rPr>
                          <w:t>here</w:t>
                        </w:r>
                      </w:hyperlink>
                      <w:r w:rsidRPr="007F65EF">
                        <w:rPr>
                          <w:rFonts w:ascii="Arial" w:hAnsi="Arial" w:cs="Arial"/>
                          <w:color w:val="000000"/>
                          <w:sz w:val="22"/>
                          <w:szCs w:val="22"/>
                        </w:rPr>
                        <w:t>.</w:t>
                      </w:r>
                    </w:p>
                  </w:txbxContent>
                </v:textbox>
                <w10:wrap type="square"/>
              </v:shape>
            </w:pict>
          </mc:Fallback>
        </mc:AlternateContent>
      </w:r>
    </w:p>
    <w:p w14:paraId="043622A4" w14:textId="04B60AF8" w:rsidR="00575EB2" w:rsidRPr="007F65EF" w:rsidRDefault="00575EB2" w:rsidP="00B16AA9">
      <w:pPr>
        <w:pStyle w:val="Heading1"/>
        <w:rPr>
          <w:rFonts w:cs="Arial"/>
          <w:sz w:val="22"/>
          <w:szCs w:val="22"/>
        </w:rPr>
      </w:pPr>
      <w:bookmarkStart w:id="10" w:name="_Toc165487589"/>
      <w:r w:rsidRPr="007F65EF">
        <w:rPr>
          <w:rFonts w:cs="Arial"/>
          <w:sz w:val="22"/>
          <w:szCs w:val="22"/>
        </w:rPr>
        <w:t>What help is available for foster carers wanting to apply for or renew their DLA or PIP?</w:t>
      </w:r>
      <w:bookmarkEnd w:id="10"/>
    </w:p>
    <w:p w14:paraId="66ACBCD4" w14:textId="39A11495" w:rsidR="002622F4" w:rsidRPr="007F65EF" w:rsidRDefault="002622F4" w:rsidP="00795484">
      <w:pPr>
        <w:spacing w:after="300"/>
        <w:jc w:val="both"/>
        <w:rPr>
          <w:rFonts w:ascii="Arial" w:hAnsi="Arial" w:cs="Arial"/>
          <w:sz w:val="22"/>
          <w:szCs w:val="22"/>
        </w:rPr>
      </w:pPr>
      <w:r w:rsidRPr="007F65EF">
        <w:rPr>
          <w:rFonts w:ascii="Arial" w:hAnsi="Arial" w:cs="Arial"/>
          <w:sz w:val="22"/>
          <w:szCs w:val="22"/>
        </w:rPr>
        <w:t xml:space="preserve">The application process for DLA is quite complex and </w:t>
      </w:r>
      <w:proofErr w:type="gramStart"/>
      <w:r w:rsidRPr="007F65EF">
        <w:rPr>
          <w:rFonts w:ascii="Arial" w:hAnsi="Arial" w:cs="Arial"/>
          <w:sz w:val="22"/>
          <w:szCs w:val="22"/>
        </w:rPr>
        <w:t>requires  in</w:t>
      </w:r>
      <w:proofErr w:type="gramEnd"/>
      <w:r w:rsidRPr="007F65EF">
        <w:rPr>
          <w:rFonts w:ascii="Arial" w:hAnsi="Arial" w:cs="Arial"/>
          <w:sz w:val="22"/>
          <w:szCs w:val="22"/>
        </w:rPr>
        <w:t xml:space="preserve">-depth knowledge of the child’s needs. This can be difficult for foster carers who have recently had a child come into their care. The supervising social worker can help the foster carer gather information and evidence from the child’s social worker, the IRO, schools, health workers, previous foster carers, birth families and </w:t>
      </w:r>
      <w:r w:rsidR="00F764A4" w:rsidRPr="007F65EF">
        <w:rPr>
          <w:rFonts w:ascii="Arial" w:hAnsi="Arial" w:cs="Arial"/>
          <w:sz w:val="22"/>
          <w:szCs w:val="22"/>
        </w:rPr>
        <w:t>any other key individuals in the child’s life</w:t>
      </w:r>
      <w:r w:rsidRPr="007F65EF">
        <w:rPr>
          <w:rFonts w:ascii="Arial" w:hAnsi="Arial" w:cs="Arial"/>
          <w:sz w:val="22"/>
          <w:szCs w:val="22"/>
        </w:rPr>
        <w:t>.</w:t>
      </w:r>
    </w:p>
    <w:p w14:paraId="0BD500BD" w14:textId="1E91787A" w:rsidR="002622F4" w:rsidRPr="007F65EF" w:rsidRDefault="002622F4" w:rsidP="00795484">
      <w:pPr>
        <w:spacing w:after="300"/>
        <w:jc w:val="both"/>
        <w:rPr>
          <w:rFonts w:ascii="Arial" w:hAnsi="Arial" w:cs="Arial"/>
          <w:sz w:val="22"/>
          <w:szCs w:val="22"/>
        </w:rPr>
      </w:pPr>
      <w:r w:rsidRPr="007F65EF">
        <w:rPr>
          <w:rFonts w:ascii="Arial" w:hAnsi="Arial" w:cs="Arial"/>
          <w:sz w:val="22"/>
          <w:szCs w:val="22"/>
        </w:rPr>
        <w:t xml:space="preserve">The SSW can also source support from the </w:t>
      </w:r>
      <w:hyperlink r:id="rId25" w:history="1">
        <w:r w:rsidRPr="007F65EF">
          <w:rPr>
            <w:rStyle w:val="Hyperlink"/>
            <w:rFonts w:ascii="Arial" w:hAnsi="Arial" w:cs="Arial"/>
            <w:sz w:val="22"/>
            <w:szCs w:val="22"/>
          </w:rPr>
          <w:t>Money Advice Unit</w:t>
        </w:r>
      </w:hyperlink>
      <w:r w:rsidRPr="007F65EF">
        <w:rPr>
          <w:rFonts w:ascii="Arial" w:hAnsi="Arial" w:cs="Arial"/>
          <w:sz w:val="22"/>
          <w:szCs w:val="22"/>
        </w:rPr>
        <w:t xml:space="preserve"> who can offer foster carer’s support in writing the application in a way that the DWP requires.</w:t>
      </w:r>
    </w:p>
    <w:p w14:paraId="553598DC" w14:textId="26027975" w:rsidR="00575EB2" w:rsidRPr="007F65EF" w:rsidRDefault="002400E6" w:rsidP="00795484">
      <w:pPr>
        <w:spacing w:after="300"/>
        <w:jc w:val="both"/>
        <w:rPr>
          <w:rFonts w:ascii="Arial" w:hAnsi="Arial" w:cs="Arial"/>
          <w:sz w:val="22"/>
          <w:szCs w:val="22"/>
        </w:rPr>
      </w:pPr>
      <w:r w:rsidRPr="007F65EF">
        <w:rPr>
          <w:rFonts w:ascii="Arial" w:hAnsi="Arial" w:cs="Arial"/>
          <w:sz w:val="22"/>
          <w:szCs w:val="22"/>
        </w:rPr>
        <w:t>Foster carers can also ask their SSWs to put them in contact with the Hearts Hub coordinator. Hearts Hub is a</w:t>
      </w:r>
      <w:r w:rsidR="00BA2574" w:rsidRPr="007F65EF">
        <w:rPr>
          <w:rFonts w:ascii="Arial" w:hAnsi="Arial" w:cs="Arial"/>
          <w:sz w:val="22"/>
          <w:szCs w:val="22"/>
        </w:rPr>
        <w:t xml:space="preserve"> </w:t>
      </w:r>
      <w:r w:rsidRPr="007F65EF">
        <w:rPr>
          <w:rFonts w:ascii="Arial" w:hAnsi="Arial" w:cs="Arial"/>
          <w:sz w:val="22"/>
          <w:szCs w:val="22"/>
        </w:rPr>
        <w:t>support network for Hertfordshire foster carers who have children with additional needs placed with them, enabling fosters to access support, information, buddy schemes and activities amongst other things.</w:t>
      </w:r>
    </w:p>
    <w:p w14:paraId="2B03DA51" w14:textId="528E01BA" w:rsidR="00B319E5" w:rsidRPr="007F65EF" w:rsidRDefault="00B319E5" w:rsidP="00B16AA9">
      <w:pPr>
        <w:pStyle w:val="Heading1"/>
        <w:rPr>
          <w:rFonts w:cs="Arial"/>
          <w:sz w:val="22"/>
          <w:szCs w:val="22"/>
        </w:rPr>
      </w:pPr>
      <w:bookmarkStart w:id="11" w:name="_Toc165487590"/>
      <w:r w:rsidRPr="007F65EF">
        <w:rPr>
          <w:rFonts w:cs="Arial"/>
          <w:sz w:val="22"/>
          <w:szCs w:val="22"/>
        </w:rPr>
        <w:t xml:space="preserve">What </w:t>
      </w:r>
      <w:r w:rsidR="00575EB2" w:rsidRPr="007F65EF">
        <w:rPr>
          <w:rFonts w:cs="Arial"/>
          <w:sz w:val="22"/>
          <w:szCs w:val="22"/>
        </w:rPr>
        <w:t>can you</w:t>
      </w:r>
      <w:r w:rsidRPr="007F65EF">
        <w:rPr>
          <w:rFonts w:cs="Arial"/>
          <w:sz w:val="22"/>
          <w:szCs w:val="22"/>
        </w:rPr>
        <w:t xml:space="preserve"> do if your child isn’t awarded DLA or PIP or is awarded a lower rate than expected?</w:t>
      </w:r>
      <w:bookmarkEnd w:id="11"/>
    </w:p>
    <w:p w14:paraId="7F324138" w14:textId="2EEC59F1" w:rsidR="00B319E5" w:rsidRPr="007F65EF" w:rsidRDefault="00E76F7C" w:rsidP="00795484">
      <w:pPr>
        <w:spacing w:after="300"/>
        <w:jc w:val="both"/>
        <w:rPr>
          <w:rFonts w:ascii="Arial" w:hAnsi="Arial" w:cs="Arial"/>
          <w:sz w:val="22"/>
          <w:szCs w:val="22"/>
        </w:rPr>
      </w:pPr>
      <w:r w:rsidRPr="007F65EF">
        <w:rPr>
          <w:rFonts w:ascii="Arial" w:hAnsi="Arial" w:cs="Arial"/>
          <w:sz w:val="22"/>
          <w:szCs w:val="22"/>
        </w:rPr>
        <w:t>You can </w:t>
      </w:r>
      <w:hyperlink r:id="rId26" w:history="1">
        <w:r w:rsidRPr="007F65EF">
          <w:rPr>
            <w:rStyle w:val="Hyperlink"/>
            <w:rFonts w:ascii="Arial" w:hAnsi="Arial" w:cs="Arial"/>
            <w:sz w:val="22"/>
            <w:szCs w:val="22"/>
          </w:rPr>
          <w:t>challenge a decision</w:t>
        </w:r>
      </w:hyperlink>
      <w:r w:rsidRPr="007F65EF">
        <w:rPr>
          <w:rFonts w:ascii="Arial" w:hAnsi="Arial" w:cs="Arial"/>
          <w:sz w:val="22"/>
          <w:szCs w:val="22"/>
        </w:rPr>
        <w:t> about your claim. This is called asking for mandatory reconsideration.</w:t>
      </w:r>
    </w:p>
    <w:p w14:paraId="366DB996" w14:textId="4235FA57" w:rsidR="00B7288C" w:rsidRPr="007F65EF" w:rsidRDefault="00B7288C" w:rsidP="00795484">
      <w:pPr>
        <w:spacing w:after="300"/>
        <w:jc w:val="both"/>
        <w:rPr>
          <w:rFonts w:ascii="Arial" w:hAnsi="Arial" w:cs="Arial"/>
          <w:sz w:val="22"/>
          <w:szCs w:val="22"/>
        </w:rPr>
      </w:pPr>
      <w:r w:rsidRPr="007F65EF">
        <w:rPr>
          <w:rFonts w:ascii="Arial" w:hAnsi="Arial" w:cs="Arial"/>
          <w:sz w:val="22"/>
          <w:szCs w:val="22"/>
        </w:rPr>
        <w:t>If your child is refused DLA</w:t>
      </w:r>
      <w:r w:rsidR="00CE01A0" w:rsidRPr="007F65EF">
        <w:rPr>
          <w:rFonts w:ascii="Arial" w:hAnsi="Arial" w:cs="Arial"/>
          <w:sz w:val="22"/>
          <w:szCs w:val="22"/>
        </w:rPr>
        <w:t xml:space="preserve"> or PIP</w:t>
      </w:r>
      <w:r w:rsidRPr="007F65EF">
        <w:rPr>
          <w:rFonts w:ascii="Arial" w:hAnsi="Arial" w:cs="Arial"/>
          <w:sz w:val="22"/>
          <w:szCs w:val="22"/>
        </w:rPr>
        <w:t xml:space="preserve"> or </w:t>
      </w:r>
      <w:r w:rsidR="00CE01A0" w:rsidRPr="007F65EF">
        <w:rPr>
          <w:rFonts w:ascii="Arial" w:hAnsi="Arial" w:cs="Arial"/>
          <w:sz w:val="22"/>
          <w:szCs w:val="22"/>
        </w:rPr>
        <w:t xml:space="preserve">is </w:t>
      </w:r>
      <w:r w:rsidRPr="007F65EF">
        <w:rPr>
          <w:rFonts w:ascii="Arial" w:hAnsi="Arial" w:cs="Arial"/>
          <w:sz w:val="22"/>
          <w:szCs w:val="22"/>
        </w:rPr>
        <w:t>awarded it at a lower rate than you expected, you may wish to challenge that decision.</w:t>
      </w:r>
    </w:p>
    <w:p w14:paraId="2A757181" w14:textId="77777777" w:rsidR="00B7288C" w:rsidRPr="007F65EF" w:rsidRDefault="00B7288C" w:rsidP="00795484">
      <w:pPr>
        <w:spacing w:after="300"/>
        <w:jc w:val="both"/>
        <w:rPr>
          <w:rFonts w:ascii="Arial" w:hAnsi="Arial" w:cs="Arial"/>
          <w:sz w:val="22"/>
          <w:szCs w:val="22"/>
        </w:rPr>
      </w:pPr>
      <w:r w:rsidRPr="007F65EF">
        <w:rPr>
          <w:rFonts w:ascii="Arial" w:hAnsi="Arial" w:cs="Arial"/>
          <w:sz w:val="22"/>
          <w:szCs w:val="22"/>
        </w:rPr>
        <w:lastRenderedPageBreak/>
        <w:t>Firstly, you can ask for a decision to be looked at again. This is known as a ‘mandatory reconsideration’ request, and you can do it by phone or in writing. If you want to do it in writing, you can either use form </w:t>
      </w:r>
      <w:hyperlink r:id="rId27" w:tgtFrame="_blank" w:history="1">
        <w:r w:rsidRPr="007F65EF">
          <w:rPr>
            <w:rStyle w:val="Hyperlink"/>
            <w:rFonts w:ascii="Arial" w:hAnsi="Arial" w:cs="Arial"/>
            <w:sz w:val="22"/>
            <w:szCs w:val="22"/>
          </w:rPr>
          <w:t>CRMR1 form</w:t>
        </w:r>
      </w:hyperlink>
      <w:r w:rsidRPr="007F65EF">
        <w:rPr>
          <w:rFonts w:ascii="Arial" w:hAnsi="Arial" w:cs="Arial"/>
          <w:sz w:val="22"/>
          <w:szCs w:val="22"/>
        </w:rPr>
        <w:t> or send a letter. You must normally ask for this within one month of the date of the decision you are challenging. Late requests will sometimes be accepted.</w:t>
      </w:r>
    </w:p>
    <w:p w14:paraId="76903CAC" w14:textId="60FCF340" w:rsidR="00B7288C" w:rsidRPr="007F65EF" w:rsidRDefault="00B7288C" w:rsidP="00795484">
      <w:pPr>
        <w:spacing w:after="300"/>
        <w:jc w:val="both"/>
        <w:rPr>
          <w:rFonts w:ascii="Arial" w:hAnsi="Arial" w:cs="Arial"/>
          <w:sz w:val="22"/>
          <w:szCs w:val="22"/>
        </w:rPr>
      </w:pPr>
      <w:r w:rsidRPr="007F65EF">
        <w:rPr>
          <w:rFonts w:ascii="Arial" w:hAnsi="Arial" w:cs="Arial"/>
          <w:sz w:val="22"/>
          <w:szCs w:val="22"/>
        </w:rPr>
        <w:t>If you are still not happy with the outcome of the mandatory reconsideration, you can request an appeal. You must do this either </w:t>
      </w:r>
      <w:hyperlink r:id="rId28" w:tgtFrame="_blank" w:history="1">
        <w:r w:rsidRPr="007F65EF">
          <w:rPr>
            <w:rStyle w:val="Hyperlink"/>
            <w:rFonts w:ascii="Arial" w:hAnsi="Arial" w:cs="Arial"/>
            <w:sz w:val="22"/>
            <w:szCs w:val="22"/>
          </w:rPr>
          <w:t>online</w:t>
        </w:r>
      </w:hyperlink>
      <w:r w:rsidRPr="007F65EF">
        <w:rPr>
          <w:rFonts w:ascii="Arial" w:hAnsi="Arial" w:cs="Arial"/>
          <w:sz w:val="22"/>
          <w:szCs w:val="22"/>
        </w:rPr>
        <w:t> or in writing using </w:t>
      </w:r>
      <w:hyperlink r:id="rId29" w:tgtFrame="_blank" w:history="1">
        <w:r w:rsidRPr="007F65EF">
          <w:rPr>
            <w:rStyle w:val="Hyperlink"/>
            <w:rFonts w:ascii="Arial" w:hAnsi="Arial" w:cs="Arial"/>
            <w:sz w:val="22"/>
            <w:szCs w:val="22"/>
          </w:rPr>
          <w:t>an appeal form</w:t>
        </w:r>
      </w:hyperlink>
      <w:r w:rsidR="00795484" w:rsidRPr="007F65EF">
        <w:rPr>
          <w:rFonts w:ascii="Arial" w:hAnsi="Arial" w:cs="Arial"/>
          <w:sz w:val="22"/>
          <w:szCs w:val="22"/>
        </w:rPr>
        <w:t xml:space="preserve">. </w:t>
      </w:r>
      <w:r w:rsidRPr="007F65EF">
        <w:rPr>
          <w:rFonts w:ascii="Arial" w:hAnsi="Arial" w:cs="Arial"/>
          <w:sz w:val="22"/>
          <w:szCs w:val="22"/>
        </w:rPr>
        <w:t>You must normally do this within one month of the date on your mandatory reconsideration decision. Late appeals will sometimes be accepted.</w:t>
      </w:r>
    </w:p>
    <w:p w14:paraId="186A5EE4" w14:textId="47FA36E6" w:rsidR="009D6FBC" w:rsidRPr="007F65EF" w:rsidRDefault="00B7288C" w:rsidP="00795484">
      <w:pPr>
        <w:spacing w:after="300"/>
        <w:jc w:val="both"/>
        <w:rPr>
          <w:rFonts w:ascii="Arial" w:hAnsi="Arial" w:cs="Arial"/>
          <w:sz w:val="22"/>
          <w:szCs w:val="22"/>
        </w:rPr>
      </w:pPr>
      <w:r w:rsidRPr="007F65EF">
        <w:rPr>
          <w:rFonts w:ascii="Arial" w:hAnsi="Arial" w:cs="Arial"/>
          <w:sz w:val="22"/>
          <w:szCs w:val="22"/>
        </w:rPr>
        <w:t>Find out more about </w:t>
      </w:r>
      <w:hyperlink r:id="rId30" w:anchor="challenging-DWP-HMRC-decisions" w:history="1">
        <w:r w:rsidRPr="007F65EF">
          <w:rPr>
            <w:rStyle w:val="Hyperlink"/>
            <w:rFonts w:ascii="Arial" w:hAnsi="Arial" w:cs="Arial"/>
            <w:sz w:val="22"/>
            <w:szCs w:val="22"/>
          </w:rPr>
          <w:t>mandatory reconsiderations and appeals</w:t>
        </w:r>
      </w:hyperlink>
      <w:r w:rsidRPr="007F65EF">
        <w:rPr>
          <w:rFonts w:ascii="Arial" w:hAnsi="Arial" w:cs="Arial"/>
          <w:sz w:val="22"/>
          <w:szCs w:val="22"/>
        </w:rPr>
        <w:t>.</w:t>
      </w:r>
    </w:p>
    <w:p w14:paraId="139671FD" w14:textId="32614402" w:rsidR="009D6FBC" w:rsidRPr="007F65EF" w:rsidRDefault="009D6FBC" w:rsidP="00B16AA9">
      <w:pPr>
        <w:pStyle w:val="Heading1"/>
        <w:rPr>
          <w:rFonts w:cs="Arial"/>
          <w:sz w:val="22"/>
          <w:szCs w:val="22"/>
        </w:rPr>
      </w:pPr>
      <w:bookmarkStart w:id="12" w:name="_Toc165487591"/>
      <w:r w:rsidRPr="007F65EF">
        <w:rPr>
          <w:rFonts w:cs="Arial"/>
          <w:sz w:val="22"/>
          <w:szCs w:val="22"/>
        </w:rPr>
        <w:t>How much money will the child receive?</w:t>
      </w:r>
      <w:bookmarkEnd w:id="12"/>
    </w:p>
    <w:p w14:paraId="7C02FFA3" w14:textId="1A18D7C6" w:rsidR="009D6FBC" w:rsidRPr="007F65EF" w:rsidRDefault="00A514CB" w:rsidP="00795484">
      <w:pPr>
        <w:spacing w:after="300"/>
        <w:jc w:val="both"/>
        <w:rPr>
          <w:rFonts w:ascii="Arial" w:hAnsi="Arial" w:cs="Arial"/>
          <w:sz w:val="22"/>
          <w:szCs w:val="22"/>
        </w:rPr>
      </w:pPr>
      <w:r w:rsidRPr="007F65EF">
        <w:rPr>
          <w:rFonts w:ascii="Arial" w:hAnsi="Arial" w:cs="Arial"/>
          <w:sz w:val="22"/>
          <w:szCs w:val="22"/>
        </w:rPr>
        <w:t xml:space="preserve">Allowance amounts normally change each year and are </w:t>
      </w:r>
      <w:r w:rsidR="00F12AA0" w:rsidRPr="007F65EF">
        <w:rPr>
          <w:rFonts w:ascii="Arial" w:hAnsi="Arial" w:cs="Arial"/>
          <w:sz w:val="22"/>
          <w:szCs w:val="22"/>
        </w:rPr>
        <w:t>dependent</w:t>
      </w:r>
      <w:r w:rsidRPr="007F65EF">
        <w:rPr>
          <w:rFonts w:ascii="Arial" w:hAnsi="Arial" w:cs="Arial"/>
          <w:sz w:val="22"/>
          <w:szCs w:val="22"/>
        </w:rPr>
        <w:t xml:space="preserve"> on what level of need your child is assessed to have.</w:t>
      </w:r>
    </w:p>
    <w:p w14:paraId="5DCFEFDC" w14:textId="39F4C213" w:rsidR="00A514CB" w:rsidRPr="007F65EF" w:rsidRDefault="00A514CB" w:rsidP="00795484">
      <w:pPr>
        <w:spacing w:after="300"/>
        <w:jc w:val="both"/>
        <w:rPr>
          <w:rFonts w:ascii="Arial" w:hAnsi="Arial" w:cs="Arial"/>
          <w:sz w:val="22"/>
          <w:szCs w:val="22"/>
        </w:rPr>
      </w:pPr>
      <w:r w:rsidRPr="007F65EF">
        <w:rPr>
          <w:rFonts w:ascii="Arial" w:hAnsi="Arial" w:cs="Arial"/>
          <w:sz w:val="22"/>
          <w:szCs w:val="22"/>
        </w:rPr>
        <w:t xml:space="preserve">Current DLA payments rates can be found </w:t>
      </w:r>
      <w:hyperlink r:id="rId31" w:history="1">
        <w:r w:rsidRPr="007F65EF">
          <w:rPr>
            <w:rStyle w:val="Hyperlink"/>
            <w:rFonts w:ascii="Arial" w:hAnsi="Arial" w:cs="Arial"/>
            <w:sz w:val="22"/>
            <w:szCs w:val="22"/>
          </w:rPr>
          <w:t>here</w:t>
        </w:r>
      </w:hyperlink>
      <w:r w:rsidRPr="007F65EF">
        <w:rPr>
          <w:rFonts w:ascii="Arial" w:hAnsi="Arial" w:cs="Arial"/>
          <w:sz w:val="22"/>
          <w:szCs w:val="22"/>
        </w:rPr>
        <w:t>.</w:t>
      </w:r>
    </w:p>
    <w:p w14:paraId="5917F657" w14:textId="6518F4A3" w:rsidR="00A514CB" w:rsidRPr="007F65EF" w:rsidRDefault="00A514CB" w:rsidP="00795484">
      <w:pPr>
        <w:spacing w:after="300"/>
        <w:jc w:val="both"/>
        <w:rPr>
          <w:rFonts w:ascii="Arial" w:hAnsi="Arial" w:cs="Arial"/>
          <w:sz w:val="22"/>
          <w:szCs w:val="22"/>
        </w:rPr>
      </w:pPr>
      <w:r w:rsidRPr="007F65EF">
        <w:rPr>
          <w:rFonts w:ascii="Arial" w:hAnsi="Arial" w:cs="Arial"/>
          <w:sz w:val="22"/>
          <w:szCs w:val="22"/>
        </w:rPr>
        <w:t xml:space="preserve">Current PIP payment rates can be found </w:t>
      </w:r>
      <w:hyperlink r:id="rId32" w:history="1">
        <w:r w:rsidRPr="007F65EF">
          <w:rPr>
            <w:rStyle w:val="Hyperlink"/>
            <w:rFonts w:ascii="Arial" w:hAnsi="Arial" w:cs="Arial"/>
            <w:sz w:val="22"/>
            <w:szCs w:val="22"/>
          </w:rPr>
          <w:t>here</w:t>
        </w:r>
      </w:hyperlink>
      <w:r w:rsidRPr="007F65EF">
        <w:rPr>
          <w:rFonts w:ascii="Arial" w:hAnsi="Arial" w:cs="Arial"/>
          <w:sz w:val="22"/>
          <w:szCs w:val="22"/>
        </w:rPr>
        <w:t>.</w:t>
      </w:r>
    </w:p>
    <w:p w14:paraId="596B93EF" w14:textId="764A3D7D" w:rsidR="00CB2A4B" w:rsidRPr="007F65EF" w:rsidRDefault="00CB2A4B" w:rsidP="00B16AA9">
      <w:pPr>
        <w:pStyle w:val="Heading1"/>
        <w:rPr>
          <w:rFonts w:cs="Arial"/>
          <w:sz w:val="22"/>
          <w:szCs w:val="22"/>
        </w:rPr>
      </w:pPr>
      <w:bookmarkStart w:id="13" w:name="_Toc165487592"/>
      <w:r w:rsidRPr="007F65EF">
        <w:rPr>
          <w:rFonts w:cs="Arial"/>
          <w:sz w:val="22"/>
          <w:szCs w:val="22"/>
        </w:rPr>
        <w:t>What happens if a child is already receiving DLA or PIP when they are placed with you?</w:t>
      </w:r>
      <w:bookmarkEnd w:id="13"/>
    </w:p>
    <w:p w14:paraId="7DF7BD81" w14:textId="3ABB8464" w:rsidR="00CB2A4B" w:rsidRPr="007F65EF" w:rsidRDefault="00CB2A4B" w:rsidP="00795484">
      <w:pPr>
        <w:pStyle w:val="Default"/>
        <w:jc w:val="both"/>
        <w:rPr>
          <w:color w:val="auto"/>
          <w:sz w:val="22"/>
          <w:szCs w:val="22"/>
        </w:rPr>
      </w:pPr>
      <w:r w:rsidRPr="007F65EF">
        <w:rPr>
          <w:color w:val="auto"/>
          <w:sz w:val="22"/>
          <w:szCs w:val="22"/>
        </w:rPr>
        <w:t xml:space="preserve">Where a child in receipt of DLA is initially placed in a foster home the foster carers will be asked if they would be prepared to take on the role of ‘Benefit Appointee’ for the child. This means they will be responsible for correctly managing the DLA claim and associated DLA expenditure and notifying relevant agencies of any change of circumstances for either the foster child or foster carers. </w:t>
      </w:r>
    </w:p>
    <w:p w14:paraId="14ED07D1" w14:textId="77777777" w:rsidR="00C25C0C" w:rsidRPr="007F65EF" w:rsidRDefault="00C25C0C" w:rsidP="00795484">
      <w:pPr>
        <w:pStyle w:val="Default"/>
        <w:jc w:val="both"/>
        <w:rPr>
          <w:color w:val="auto"/>
          <w:sz w:val="22"/>
          <w:szCs w:val="22"/>
        </w:rPr>
      </w:pPr>
    </w:p>
    <w:p w14:paraId="2C45213E" w14:textId="34FE5C60" w:rsidR="00C25C0C" w:rsidRPr="007F65EF" w:rsidRDefault="00C25C0C" w:rsidP="00795484">
      <w:pPr>
        <w:pStyle w:val="Default"/>
        <w:jc w:val="both"/>
        <w:rPr>
          <w:color w:val="auto"/>
          <w:sz w:val="22"/>
          <w:szCs w:val="22"/>
        </w:rPr>
      </w:pPr>
      <w:r w:rsidRPr="007F65EF">
        <w:rPr>
          <w:color w:val="auto"/>
          <w:sz w:val="22"/>
          <w:szCs w:val="22"/>
        </w:rPr>
        <w:t xml:space="preserve">Where a child in receipt of PIP is placed with foster carers they will be told if the young person is managing their own payments or if they need an appointee. If </w:t>
      </w:r>
      <w:r w:rsidR="00795484" w:rsidRPr="007F65EF">
        <w:rPr>
          <w:color w:val="auto"/>
          <w:sz w:val="22"/>
          <w:szCs w:val="22"/>
        </w:rPr>
        <w:t>necessary,</w:t>
      </w:r>
      <w:r w:rsidRPr="007F65EF">
        <w:rPr>
          <w:color w:val="auto"/>
          <w:sz w:val="22"/>
          <w:szCs w:val="22"/>
        </w:rPr>
        <w:t xml:space="preserve"> the foster carers will then be asked if they are willing to become benefit appointees.</w:t>
      </w:r>
    </w:p>
    <w:p w14:paraId="1786C98A" w14:textId="77777777" w:rsidR="00C25C0C" w:rsidRPr="007F65EF" w:rsidRDefault="00C25C0C" w:rsidP="00795484">
      <w:pPr>
        <w:pStyle w:val="Default"/>
        <w:jc w:val="both"/>
        <w:rPr>
          <w:color w:val="auto"/>
          <w:sz w:val="22"/>
          <w:szCs w:val="22"/>
        </w:rPr>
      </w:pPr>
    </w:p>
    <w:p w14:paraId="5C95A3D6" w14:textId="323AD32A" w:rsidR="00C25C0C" w:rsidRPr="007F65EF" w:rsidRDefault="00C25C0C" w:rsidP="00795484">
      <w:pPr>
        <w:pStyle w:val="Default"/>
        <w:jc w:val="both"/>
        <w:rPr>
          <w:color w:val="auto"/>
          <w:sz w:val="22"/>
          <w:szCs w:val="22"/>
        </w:rPr>
      </w:pPr>
      <w:r w:rsidRPr="007F65EF">
        <w:rPr>
          <w:b/>
          <w:bCs/>
          <w:color w:val="auto"/>
          <w:sz w:val="22"/>
          <w:szCs w:val="22"/>
        </w:rPr>
        <w:t>In all incidences the DWP needs to be notified of a change in circumstances</w:t>
      </w:r>
      <w:r w:rsidRPr="007F65EF">
        <w:rPr>
          <w:color w:val="auto"/>
          <w:sz w:val="22"/>
          <w:szCs w:val="22"/>
        </w:rPr>
        <w:t>. For a new foster carer to take over as the appointee, the child’s social worker will need to write a letter to the DWP declaring that the child is now in their care and acting as the appointee going forwards.</w:t>
      </w:r>
    </w:p>
    <w:p w14:paraId="0720E97D" w14:textId="77777777" w:rsidR="00CB2A4B" w:rsidRPr="007F65EF" w:rsidRDefault="00CB2A4B" w:rsidP="00795484">
      <w:pPr>
        <w:spacing w:after="300"/>
        <w:jc w:val="both"/>
        <w:rPr>
          <w:rFonts w:ascii="Arial" w:hAnsi="Arial" w:cs="Arial"/>
          <w:b/>
          <w:bCs/>
          <w:sz w:val="22"/>
          <w:szCs w:val="22"/>
        </w:rPr>
      </w:pPr>
    </w:p>
    <w:p w14:paraId="6E276788" w14:textId="0F172CDE" w:rsidR="00D91B3B" w:rsidRPr="007F65EF" w:rsidRDefault="009D6FBC" w:rsidP="00B16AA9">
      <w:pPr>
        <w:pStyle w:val="Heading1"/>
        <w:rPr>
          <w:rFonts w:cs="Arial"/>
          <w:sz w:val="22"/>
          <w:szCs w:val="22"/>
        </w:rPr>
      </w:pPr>
      <w:bookmarkStart w:id="14" w:name="_Toc165487593"/>
      <w:r w:rsidRPr="007F65EF">
        <w:rPr>
          <w:rFonts w:cs="Arial"/>
          <w:sz w:val="22"/>
          <w:szCs w:val="22"/>
        </w:rPr>
        <w:t>Where will this money go</w:t>
      </w:r>
      <w:r w:rsidR="00575EB2" w:rsidRPr="007F65EF">
        <w:rPr>
          <w:rFonts w:cs="Arial"/>
          <w:sz w:val="22"/>
          <w:szCs w:val="22"/>
        </w:rPr>
        <w:t xml:space="preserve"> and who does it belong to</w:t>
      </w:r>
      <w:r w:rsidRPr="007F65EF">
        <w:rPr>
          <w:rFonts w:cs="Arial"/>
          <w:sz w:val="22"/>
          <w:szCs w:val="22"/>
        </w:rPr>
        <w:t>?</w:t>
      </w:r>
      <w:bookmarkEnd w:id="14"/>
    </w:p>
    <w:p w14:paraId="4DCFAD96" w14:textId="7A549A00" w:rsidR="00C40580" w:rsidRPr="007F65EF" w:rsidRDefault="00C40580" w:rsidP="00795484">
      <w:pPr>
        <w:spacing w:after="300"/>
        <w:jc w:val="both"/>
        <w:rPr>
          <w:rFonts w:ascii="Arial" w:hAnsi="Arial" w:cs="Arial"/>
          <w:sz w:val="22"/>
          <w:szCs w:val="22"/>
        </w:rPr>
      </w:pPr>
      <w:r w:rsidRPr="007F65EF">
        <w:rPr>
          <w:rFonts w:ascii="Arial" w:hAnsi="Arial" w:cs="Arial"/>
          <w:b/>
          <w:bCs/>
          <w:sz w:val="22"/>
          <w:szCs w:val="22"/>
        </w:rPr>
        <w:t xml:space="preserve">These allowances </w:t>
      </w:r>
      <w:r w:rsidR="00F764A4" w:rsidRPr="007F65EF">
        <w:rPr>
          <w:rFonts w:ascii="Arial" w:hAnsi="Arial" w:cs="Arial"/>
          <w:b/>
          <w:bCs/>
          <w:sz w:val="22"/>
          <w:szCs w:val="22"/>
        </w:rPr>
        <w:t>belong to the</w:t>
      </w:r>
      <w:r w:rsidRPr="007F65EF">
        <w:rPr>
          <w:rFonts w:ascii="Arial" w:hAnsi="Arial" w:cs="Arial"/>
          <w:b/>
          <w:bCs/>
          <w:sz w:val="22"/>
          <w:szCs w:val="22"/>
        </w:rPr>
        <w:t xml:space="preserve"> child</w:t>
      </w:r>
      <w:r w:rsidR="00F764A4" w:rsidRPr="007F65EF">
        <w:rPr>
          <w:rFonts w:ascii="Arial" w:hAnsi="Arial" w:cs="Arial"/>
          <w:b/>
          <w:bCs/>
          <w:sz w:val="22"/>
          <w:szCs w:val="22"/>
        </w:rPr>
        <w:t>/ young person</w:t>
      </w:r>
      <w:r w:rsidRPr="007F65EF">
        <w:rPr>
          <w:rFonts w:ascii="Arial" w:hAnsi="Arial" w:cs="Arial"/>
          <w:b/>
          <w:bCs/>
          <w:sz w:val="22"/>
          <w:szCs w:val="22"/>
        </w:rPr>
        <w:t xml:space="preserve"> it </w:t>
      </w:r>
      <w:r w:rsidR="00F764A4" w:rsidRPr="007F65EF">
        <w:rPr>
          <w:rFonts w:ascii="Arial" w:hAnsi="Arial" w:cs="Arial"/>
          <w:b/>
          <w:bCs/>
          <w:sz w:val="22"/>
          <w:szCs w:val="22"/>
        </w:rPr>
        <w:t xml:space="preserve">does not belong </w:t>
      </w:r>
      <w:proofErr w:type="gramStart"/>
      <w:r w:rsidR="00F764A4" w:rsidRPr="007F65EF">
        <w:rPr>
          <w:rFonts w:ascii="Arial" w:hAnsi="Arial" w:cs="Arial"/>
          <w:b/>
          <w:bCs/>
          <w:sz w:val="22"/>
          <w:szCs w:val="22"/>
        </w:rPr>
        <w:t xml:space="preserve">to </w:t>
      </w:r>
      <w:r w:rsidRPr="007F65EF">
        <w:rPr>
          <w:rFonts w:ascii="Arial" w:hAnsi="Arial" w:cs="Arial"/>
          <w:b/>
          <w:bCs/>
          <w:sz w:val="22"/>
          <w:szCs w:val="22"/>
        </w:rPr>
        <w:t xml:space="preserve"> the</w:t>
      </w:r>
      <w:proofErr w:type="gramEnd"/>
      <w:r w:rsidRPr="007F65EF">
        <w:rPr>
          <w:rFonts w:ascii="Arial" w:hAnsi="Arial" w:cs="Arial"/>
          <w:b/>
          <w:bCs/>
          <w:sz w:val="22"/>
          <w:szCs w:val="22"/>
        </w:rPr>
        <w:t xml:space="preserve"> </w:t>
      </w:r>
      <w:r w:rsidR="00F764A4" w:rsidRPr="007F65EF">
        <w:rPr>
          <w:rFonts w:ascii="Arial" w:hAnsi="Arial" w:cs="Arial"/>
          <w:b/>
          <w:bCs/>
          <w:sz w:val="22"/>
          <w:szCs w:val="22"/>
        </w:rPr>
        <w:t>L</w:t>
      </w:r>
      <w:r w:rsidRPr="007F65EF">
        <w:rPr>
          <w:rFonts w:ascii="Arial" w:hAnsi="Arial" w:cs="Arial"/>
          <w:b/>
          <w:bCs/>
          <w:sz w:val="22"/>
          <w:szCs w:val="22"/>
        </w:rPr>
        <w:t xml:space="preserve">ocal </w:t>
      </w:r>
      <w:r w:rsidR="00F764A4" w:rsidRPr="007F65EF">
        <w:rPr>
          <w:rFonts w:ascii="Arial" w:hAnsi="Arial" w:cs="Arial"/>
          <w:b/>
          <w:bCs/>
          <w:sz w:val="22"/>
          <w:szCs w:val="22"/>
        </w:rPr>
        <w:t>A</w:t>
      </w:r>
      <w:r w:rsidRPr="007F65EF">
        <w:rPr>
          <w:rFonts w:ascii="Arial" w:hAnsi="Arial" w:cs="Arial"/>
          <w:b/>
          <w:bCs/>
          <w:sz w:val="22"/>
          <w:szCs w:val="22"/>
        </w:rPr>
        <w:t>uthorit</w:t>
      </w:r>
      <w:r w:rsidR="00F764A4" w:rsidRPr="007F65EF">
        <w:rPr>
          <w:rFonts w:ascii="Arial" w:hAnsi="Arial" w:cs="Arial"/>
          <w:b/>
          <w:bCs/>
          <w:sz w:val="22"/>
          <w:szCs w:val="22"/>
        </w:rPr>
        <w:t>y</w:t>
      </w:r>
      <w:r w:rsidRPr="007F65EF">
        <w:rPr>
          <w:rFonts w:ascii="Arial" w:hAnsi="Arial" w:cs="Arial"/>
          <w:b/>
          <w:bCs/>
          <w:sz w:val="22"/>
          <w:szCs w:val="22"/>
        </w:rPr>
        <w:t xml:space="preserve">. </w:t>
      </w:r>
    </w:p>
    <w:p w14:paraId="56986141" w14:textId="3DB60120" w:rsidR="00134076" w:rsidRPr="007F65EF" w:rsidRDefault="00134076" w:rsidP="00013DFC">
      <w:pPr>
        <w:pStyle w:val="Heading2"/>
        <w:rPr>
          <w:rFonts w:cs="Arial"/>
          <w:sz w:val="22"/>
          <w:szCs w:val="22"/>
        </w:rPr>
      </w:pPr>
      <w:bookmarkStart w:id="15" w:name="_Toc165487594"/>
      <w:r w:rsidRPr="007F65EF">
        <w:rPr>
          <w:rFonts w:cs="Arial"/>
          <w:sz w:val="22"/>
          <w:szCs w:val="22"/>
        </w:rPr>
        <w:t>DLA</w:t>
      </w:r>
      <w:bookmarkEnd w:id="15"/>
    </w:p>
    <w:p w14:paraId="4F46A0F6" w14:textId="77777777" w:rsidR="003C2785" w:rsidRPr="007F65EF" w:rsidRDefault="003C2785" w:rsidP="003C2785">
      <w:pPr>
        <w:rPr>
          <w:rFonts w:ascii="Arial" w:hAnsi="Arial" w:cs="Arial"/>
          <w:sz w:val="22"/>
          <w:szCs w:val="22"/>
        </w:rPr>
      </w:pPr>
    </w:p>
    <w:p w14:paraId="554A3C24" w14:textId="67477FF7" w:rsidR="00C40580" w:rsidRPr="007F65EF" w:rsidRDefault="00C40580" w:rsidP="00795484">
      <w:pPr>
        <w:spacing w:after="300"/>
        <w:jc w:val="both"/>
        <w:rPr>
          <w:rFonts w:ascii="Arial" w:hAnsi="Arial" w:cs="Arial"/>
          <w:sz w:val="22"/>
          <w:szCs w:val="22"/>
        </w:rPr>
      </w:pPr>
      <w:r w:rsidRPr="007F65EF">
        <w:rPr>
          <w:rFonts w:ascii="Arial" w:hAnsi="Arial" w:cs="Arial"/>
          <w:sz w:val="22"/>
          <w:szCs w:val="22"/>
        </w:rPr>
        <w:t xml:space="preserve">If your child is under 16 years </w:t>
      </w:r>
      <w:r w:rsidR="00CE01A0" w:rsidRPr="007F65EF">
        <w:rPr>
          <w:rFonts w:ascii="Arial" w:hAnsi="Arial" w:cs="Arial"/>
          <w:sz w:val="22"/>
          <w:szCs w:val="22"/>
        </w:rPr>
        <w:t>old,</w:t>
      </w:r>
      <w:r w:rsidRPr="007F65EF">
        <w:rPr>
          <w:rFonts w:ascii="Arial" w:hAnsi="Arial" w:cs="Arial"/>
          <w:sz w:val="22"/>
          <w:szCs w:val="22"/>
        </w:rPr>
        <w:t xml:space="preserve"> it is expected that the foster carer will become the child’s appointee and claim DLA on their behalf. </w:t>
      </w:r>
    </w:p>
    <w:p w14:paraId="6B886730" w14:textId="77777777" w:rsidR="00795484" w:rsidRPr="007F65EF" w:rsidRDefault="00134076" w:rsidP="00795484">
      <w:pPr>
        <w:spacing w:after="300"/>
        <w:jc w:val="both"/>
        <w:rPr>
          <w:rFonts w:ascii="Arial" w:hAnsi="Arial" w:cs="Arial"/>
          <w:sz w:val="22"/>
          <w:szCs w:val="22"/>
        </w:rPr>
      </w:pPr>
      <w:r w:rsidRPr="007F65EF">
        <w:rPr>
          <w:rFonts w:ascii="Arial" w:hAnsi="Arial" w:cs="Arial"/>
          <w:b/>
          <w:bCs/>
          <w:sz w:val="22"/>
          <w:szCs w:val="22"/>
        </w:rPr>
        <w:t xml:space="preserve">You will be expected to set up a </w:t>
      </w:r>
      <w:r w:rsidR="006E58C9" w:rsidRPr="007F65EF">
        <w:rPr>
          <w:rFonts w:ascii="Arial" w:hAnsi="Arial" w:cs="Arial"/>
          <w:b/>
          <w:bCs/>
          <w:sz w:val="22"/>
          <w:szCs w:val="22"/>
        </w:rPr>
        <w:t xml:space="preserve">separate </w:t>
      </w:r>
      <w:r w:rsidRPr="007F65EF">
        <w:rPr>
          <w:rFonts w:ascii="Arial" w:hAnsi="Arial" w:cs="Arial"/>
          <w:b/>
          <w:bCs/>
          <w:sz w:val="22"/>
          <w:szCs w:val="22"/>
        </w:rPr>
        <w:t>bank account for the sole use of the DLA payments</w:t>
      </w:r>
      <w:r w:rsidR="006E58C9" w:rsidRPr="007F65EF">
        <w:rPr>
          <w:rFonts w:ascii="Arial" w:hAnsi="Arial" w:cs="Arial"/>
          <w:sz w:val="22"/>
          <w:szCs w:val="22"/>
        </w:rPr>
        <w:t xml:space="preserve">. This will provide a clear record of payments and expenditure. </w:t>
      </w:r>
      <w:r w:rsidRPr="007F65EF">
        <w:rPr>
          <w:rFonts w:ascii="Arial" w:hAnsi="Arial" w:cs="Arial"/>
          <w:sz w:val="22"/>
          <w:szCs w:val="22"/>
        </w:rPr>
        <w:t xml:space="preserve">Payments will go </w:t>
      </w:r>
      <w:r w:rsidRPr="007F65EF">
        <w:rPr>
          <w:rFonts w:ascii="Arial" w:hAnsi="Arial" w:cs="Arial"/>
          <w:sz w:val="22"/>
          <w:szCs w:val="22"/>
        </w:rPr>
        <w:lastRenderedPageBreak/>
        <w:t>directly into that bank account and the foster carer maintains responsibility for overseeing the spending on the account.</w:t>
      </w:r>
    </w:p>
    <w:p w14:paraId="1D4B07B4" w14:textId="5339CD5E" w:rsidR="00134076" w:rsidRPr="007F65EF" w:rsidRDefault="00134076" w:rsidP="00795484">
      <w:pPr>
        <w:spacing w:after="300"/>
        <w:jc w:val="both"/>
        <w:rPr>
          <w:rFonts w:ascii="Arial" w:hAnsi="Arial" w:cs="Arial"/>
          <w:sz w:val="22"/>
          <w:szCs w:val="22"/>
        </w:rPr>
      </w:pPr>
      <w:r w:rsidRPr="007F65EF">
        <w:rPr>
          <w:rFonts w:ascii="Arial" w:hAnsi="Arial" w:cs="Arial"/>
          <w:sz w:val="22"/>
          <w:szCs w:val="22"/>
        </w:rPr>
        <w:t>DLA money should not be allowed to accumulate unless there is a large spend planned as savings can negatively affect young people’s ability to receive benefits when they are older.</w:t>
      </w:r>
    </w:p>
    <w:p w14:paraId="4F1C9F6E" w14:textId="590049CF" w:rsidR="00134076" w:rsidRPr="007F65EF" w:rsidRDefault="00134076" w:rsidP="00013DFC">
      <w:pPr>
        <w:pStyle w:val="Heading2"/>
        <w:rPr>
          <w:rFonts w:cs="Arial"/>
          <w:sz w:val="22"/>
          <w:szCs w:val="22"/>
        </w:rPr>
      </w:pPr>
      <w:bookmarkStart w:id="16" w:name="_Toc165487595"/>
      <w:r w:rsidRPr="007F65EF">
        <w:rPr>
          <w:rFonts w:cs="Arial"/>
          <w:sz w:val="22"/>
          <w:szCs w:val="22"/>
        </w:rPr>
        <w:t>PIP</w:t>
      </w:r>
      <w:bookmarkEnd w:id="16"/>
    </w:p>
    <w:p w14:paraId="1FEA7D8A" w14:textId="77777777" w:rsidR="003C2785" w:rsidRPr="007F65EF" w:rsidRDefault="003C2785" w:rsidP="003C2785">
      <w:pPr>
        <w:rPr>
          <w:rFonts w:ascii="Arial" w:hAnsi="Arial" w:cs="Arial"/>
          <w:sz w:val="22"/>
          <w:szCs w:val="22"/>
        </w:rPr>
      </w:pPr>
    </w:p>
    <w:p w14:paraId="7A70D180" w14:textId="628C1FBD" w:rsidR="00EB60E5" w:rsidRPr="007F65EF" w:rsidRDefault="00C40580" w:rsidP="00795484">
      <w:pPr>
        <w:spacing w:after="300"/>
        <w:jc w:val="both"/>
        <w:rPr>
          <w:rFonts w:ascii="Arial" w:hAnsi="Arial" w:cs="Arial"/>
          <w:sz w:val="22"/>
          <w:szCs w:val="22"/>
        </w:rPr>
      </w:pPr>
      <w:r w:rsidRPr="007F65EF">
        <w:rPr>
          <w:rFonts w:ascii="Arial" w:hAnsi="Arial" w:cs="Arial"/>
          <w:sz w:val="22"/>
          <w:szCs w:val="22"/>
        </w:rPr>
        <w:t xml:space="preserve">Once they are 16 years old or older </w:t>
      </w:r>
      <w:r w:rsidR="00134076" w:rsidRPr="007F65EF">
        <w:rPr>
          <w:rFonts w:ascii="Arial" w:hAnsi="Arial" w:cs="Arial"/>
          <w:sz w:val="22"/>
          <w:szCs w:val="22"/>
        </w:rPr>
        <w:t>young people</w:t>
      </w:r>
      <w:r w:rsidRPr="007F65EF">
        <w:rPr>
          <w:rFonts w:ascii="Arial" w:hAnsi="Arial" w:cs="Arial"/>
          <w:sz w:val="22"/>
          <w:szCs w:val="22"/>
        </w:rPr>
        <w:t xml:space="preserve"> can claim </w:t>
      </w:r>
      <w:proofErr w:type="gramStart"/>
      <w:r w:rsidRPr="007F65EF">
        <w:rPr>
          <w:rFonts w:ascii="Arial" w:hAnsi="Arial" w:cs="Arial"/>
          <w:sz w:val="22"/>
          <w:szCs w:val="22"/>
        </w:rPr>
        <w:t>PIP in their own right</w:t>
      </w:r>
      <w:proofErr w:type="gramEnd"/>
      <w:r w:rsidRPr="007F65EF">
        <w:rPr>
          <w:rFonts w:ascii="Arial" w:hAnsi="Arial" w:cs="Arial"/>
          <w:sz w:val="22"/>
          <w:szCs w:val="22"/>
        </w:rPr>
        <w:t xml:space="preserve">. If the young person has not previously claimed </w:t>
      </w:r>
      <w:proofErr w:type="gramStart"/>
      <w:r w:rsidRPr="007F65EF">
        <w:rPr>
          <w:rFonts w:ascii="Arial" w:hAnsi="Arial" w:cs="Arial"/>
          <w:sz w:val="22"/>
          <w:szCs w:val="22"/>
        </w:rPr>
        <w:t>DLA</w:t>
      </w:r>
      <w:proofErr w:type="gramEnd"/>
      <w:r w:rsidRPr="007F65EF">
        <w:rPr>
          <w:rFonts w:ascii="Arial" w:hAnsi="Arial" w:cs="Arial"/>
          <w:sz w:val="22"/>
          <w:szCs w:val="22"/>
        </w:rPr>
        <w:t xml:space="preserve"> then the foster carer or host (shared lives/staying put) will need to apply to the </w:t>
      </w:r>
      <w:r w:rsidR="00134076" w:rsidRPr="007F65EF">
        <w:rPr>
          <w:rFonts w:ascii="Arial" w:hAnsi="Arial" w:cs="Arial"/>
          <w:sz w:val="22"/>
          <w:szCs w:val="22"/>
        </w:rPr>
        <w:t>Department of Work and Pensions (DWP) to ask to become the</w:t>
      </w:r>
      <w:r w:rsidRPr="007F65EF">
        <w:rPr>
          <w:rFonts w:ascii="Arial" w:hAnsi="Arial" w:cs="Arial"/>
          <w:sz w:val="22"/>
          <w:szCs w:val="22"/>
        </w:rPr>
        <w:t xml:space="preserve"> appointee for PIP if the young person is not able to manage their own finances. The</w:t>
      </w:r>
      <w:r w:rsidR="00134076" w:rsidRPr="007F65EF">
        <w:rPr>
          <w:rFonts w:ascii="Arial" w:hAnsi="Arial" w:cs="Arial"/>
          <w:sz w:val="22"/>
          <w:szCs w:val="22"/>
        </w:rPr>
        <w:t xml:space="preserve"> DWP</w:t>
      </w:r>
      <w:r w:rsidRPr="007F65EF">
        <w:rPr>
          <w:rFonts w:ascii="Arial" w:hAnsi="Arial" w:cs="Arial"/>
          <w:sz w:val="22"/>
          <w:szCs w:val="22"/>
        </w:rPr>
        <w:t xml:space="preserve"> will </w:t>
      </w:r>
      <w:r w:rsidR="00134076" w:rsidRPr="007F65EF">
        <w:rPr>
          <w:rFonts w:ascii="Arial" w:hAnsi="Arial" w:cs="Arial"/>
          <w:sz w:val="22"/>
          <w:szCs w:val="22"/>
        </w:rPr>
        <w:t xml:space="preserve">then </w:t>
      </w:r>
      <w:r w:rsidRPr="007F65EF">
        <w:rPr>
          <w:rFonts w:ascii="Arial" w:hAnsi="Arial" w:cs="Arial"/>
          <w:sz w:val="22"/>
          <w:szCs w:val="22"/>
        </w:rPr>
        <w:t xml:space="preserve">visit </w:t>
      </w:r>
      <w:r w:rsidR="00134076" w:rsidRPr="007F65EF">
        <w:rPr>
          <w:rFonts w:ascii="Arial" w:hAnsi="Arial" w:cs="Arial"/>
          <w:sz w:val="22"/>
          <w:szCs w:val="22"/>
        </w:rPr>
        <w:t>the young person to assess if an appointee is needed and will interview the foster carer to make sure they are suitable</w:t>
      </w:r>
      <w:r w:rsidR="00EB60E5" w:rsidRPr="007F65EF">
        <w:rPr>
          <w:rFonts w:ascii="Arial" w:hAnsi="Arial" w:cs="Arial"/>
          <w:sz w:val="22"/>
          <w:szCs w:val="22"/>
        </w:rPr>
        <w:t xml:space="preserve"> for the role</w:t>
      </w:r>
      <w:r w:rsidR="00134076" w:rsidRPr="007F65EF">
        <w:rPr>
          <w:rFonts w:ascii="Arial" w:hAnsi="Arial" w:cs="Arial"/>
          <w:sz w:val="22"/>
          <w:szCs w:val="22"/>
        </w:rPr>
        <w:t>.</w:t>
      </w:r>
      <w:r w:rsidRPr="007F65EF">
        <w:rPr>
          <w:rFonts w:ascii="Arial" w:hAnsi="Arial" w:cs="Arial"/>
          <w:sz w:val="22"/>
          <w:szCs w:val="22"/>
        </w:rPr>
        <w:t xml:space="preserve"> An appointee takes on all the rights and responsibilities of the child.</w:t>
      </w:r>
    </w:p>
    <w:p w14:paraId="304A3CBF" w14:textId="200F44BE" w:rsidR="00EB60E5" w:rsidRPr="007F65EF" w:rsidRDefault="00EB60E5" w:rsidP="00795484">
      <w:pPr>
        <w:spacing w:after="300"/>
        <w:jc w:val="both"/>
        <w:rPr>
          <w:rFonts w:ascii="Arial" w:hAnsi="Arial" w:cs="Arial"/>
          <w:b/>
          <w:bCs/>
          <w:sz w:val="22"/>
          <w:szCs w:val="22"/>
        </w:rPr>
      </w:pPr>
      <w:r w:rsidRPr="007F65EF">
        <w:rPr>
          <w:rFonts w:ascii="Arial" w:hAnsi="Arial" w:cs="Arial"/>
          <w:b/>
          <w:bCs/>
          <w:sz w:val="22"/>
          <w:szCs w:val="22"/>
        </w:rPr>
        <w:t xml:space="preserve">You can learn more about becoming an appointee </w:t>
      </w:r>
      <w:hyperlink r:id="rId33" w:history="1">
        <w:r w:rsidRPr="007F65EF">
          <w:rPr>
            <w:rStyle w:val="Hyperlink"/>
            <w:rFonts w:ascii="Arial" w:hAnsi="Arial" w:cs="Arial"/>
            <w:b/>
            <w:bCs/>
            <w:sz w:val="22"/>
            <w:szCs w:val="22"/>
          </w:rPr>
          <w:t>here</w:t>
        </w:r>
      </w:hyperlink>
      <w:r w:rsidRPr="007F65EF">
        <w:rPr>
          <w:rFonts w:ascii="Arial" w:hAnsi="Arial" w:cs="Arial"/>
          <w:b/>
          <w:bCs/>
          <w:sz w:val="22"/>
          <w:szCs w:val="22"/>
        </w:rPr>
        <w:t>.</w:t>
      </w:r>
    </w:p>
    <w:p w14:paraId="5EE3C83E" w14:textId="096DFE50" w:rsidR="003C2785" w:rsidRPr="007F65EF" w:rsidRDefault="00C40580" w:rsidP="00795484">
      <w:pPr>
        <w:spacing w:after="300"/>
        <w:jc w:val="both"/>
        <w:rPr>
          <w:rFonts w:ascii="Arial" w:hAnsi="Arial" w:cs="Arial"/>
          <w:sz w:val="22"/>
          <w:szCs w:val="22"/>
        </w:rPr>
      </w:pPr>
      <w:r w:rsidRPr="007F65EF">
        <w:rPr>
          <w:rFonts w:ascii="Arial" w:hAnsi="Arial" w:cs="Arial"/>
          <w:sz w:val="22"/>
          <w:szCs w:val="22"/>
        </w:rPr>
        <w:t xml:space="preserve">Otherwise, the young person, provided they </w:t>
      </w:r>
      <w:r w:rsidR="00EB66B7" w:rsidRPr="007F65EF">
        <w:rPr>
          <w:rFonts w:ascii="Arial" w:hAnsi="Arial" w:cs="Arial"/>
          <w:sz w:val="22"/>
          <w:szCs w:val="22"/>
        </w:rPr>
        <w:t>can manage</w:t>
      </w:r>
      <w:r w:rsidR="00EB60E5" w:rsidRPr="007F65EF">
        <w:rPr>
          <w:rFonts w:ascii="Arial" w:hAnsi="Arial" w:cs="Arial"/>
          <w:sz w:val="22"/>
          <w:szCs w:val="22"/>
        </w:rPr>
        <w:t xml:space="preserve"> their own finances</w:t>
      </w:r>
      <w:r w:rsidRPr="007F65EF">
        <w:rPr>
          <w:rFonts w:ascii="Arial" w:hAnsi="Arial" w:cs="Arial"/>
          <w:sz w:val="22"/>
          <w:szCs w:val="22"/>
        </w:rPr>
        <w:t xml:space="preserve">, can have the benefits paid to them directly. </w:t>
      </w:r>
      <w:r w:rsidR="00EB60E5" w:rsidRPr="007F65EF">
        <w:rPr>
          <w:rFonts w:ascii="Arial" w:hAnsi="Arial" w:cs="Arial"/>
          <w:b/>
          <w:bCs/>
          <w:sz w:val="22"/>
          <w:szCs w:val="22"/>
        </w:rPr>
        <w:t xml:space="preserve">Fosters carers are expected to support the young person to set up a </w:t>
      </w:r>
      <w:r w:rsidR="00E15BE2" w:rsidRPr="007F65EF">
        <w:rPr>
          <w:rFonts w:ascii="Arial" w:hAnsi="Arial" w:cs="Arial"/>
          <w:b/>
          <w:bCs/>
          <w:sz w:val="22"/>
          <w:szCs w:val="22"/>
        </w:rPr>
        <w:t xml:space="preserve">separate </w:t>
      </w:r>
      <w:r w:rsidR="00EB60E5" w:rsidRPr="007F65EF">
        <w:rPr>
          <w:rFonts w:ascii="Arial" w:hAnsi="Arial" w:cs="Arial"/>
          <w:b/>
          <w:bCs/>
          <w:sz w:val="22"/>
          <w:szCs w:val="22"/>
        </w:rPr>
        <w:t>bank account for the PIP payments and help them to use the money appropriately</w:t>
      </w:r>
      <w:r w:rsidR="00EB60E5" w:rsidRPr="007F65EF">
        <w:rPr>
          <w:rFonts w:ascii="Arial" w:hAnsi="Arial" w:cs="Arial"/>
          <w:sz w:val="22"/>
          <w:szCs w:val="22"/>
        </w:rPr>
        <w:t>. PIP money should not be allowed to accumulate as savings can negatively affect young people’s ability to receive benefits when they are older.</w:t>
      </w:r>
    </w:p>
    <w:p w14:paraId="55A8946A" w14:textId="3D05036B" w:rsidR="003C2785" w:rsidRPr="007F65EF" w:rsidRDefault="003C2785" w:rsidP="00CE01A0">
      <w:pPr>
        <w:spacing w:after="300"/>
        <w:jc w:val="both"/>
        <w:rPr>
          <w:rFonts w:ascii="Arial" w:hAnsi="Arial" w:cs="Arial"/>
          <w:sz w:val="22"/>
          <w:szCs w:val="22"/>
        </w:rPr>
      </w:pPr>
      <w:r w:rsidRPr="007F65EF">
        <w:rPr>
          <w:rFonts w:ascii="Arial" w:hAnsi="Arial" w:cs="Arial"/>
          <w:noProof/>
          <w:sz w:val="22"/>
          <w:szCs w:val="22"/>
        </w:rPr>
        <mc:AlternateContent>
          <mc:Choice Requires="wps">
            <w:drawing>
              <wp:anchor distT="0" distB="0" distL="114300" distR="114300" simplePos="0" relativeHeight="251667456" behindDoc="0" locked="0" layoutInCell="1" allowOverlap="1" wp14:anchorId="186C7EA5" wp14:editId="326ADD98">
                <wp:simplePos x="0" y="0"/>
                <wp:positionH relativeFrom="column">
                  <wp:posOffset>0</wp:posOffset>
                </wp:positionH>
                <wp:positionV relativeFrom="paragraph">
                  <wp:posOffset>0</wp:posOffset>
                </wp:positionV>
                <wp:extent cx="1828800" cy="1828800"/>
                <wp:effectExtent l="0" t="0" r="16510" b="13970"/>
                <wp:wrapSquare wrapText="bothSides"/>
                <wp:docPr id="159529856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2">
                            <a:lumMod val="40000"/>
                            <a:lumOff val="60000"/>
                          </a:schemeClr>
                        </a:solidFill>
                        <a:ln w="6350">
                          <a:solidFill>
                            <a:prstClr val="black"/>
                          </a:solidFill>
                        </a:ln>
                      </wps:spPr>
                      <wps:txbx>
                        <w:txbxContent>
                          <w:p w14:paraId="37EB66EA" w14:textId="5A83AB29" w:rsidR="003C2785" w:rsidRPr="007F65EF" w:rsidRDefault="008D0906" w:rsidP="00795484">
                            <w:pPr>
                              <w:spacing w:after="300"/>
                              <w:jc w:val="both"/>
                              <w:rPr>
                                <w:rFonts w:ascii="Arial" w:hAnsi="Arial" w:cs="Arial"/>
                                <w:b/>
                                <w:bCs/>
                                <w:sz w:val="22"/>
                                <w:szCs w:val="22"/>
                              </w:rPr>
                            </w:pPr>
                            <w:r w:rsidRPr="007F65EF">
                              <w:rPr>
                                <w:rFonts w:ascii="Arial" w:hAnsi="Arial" w:cs="Arial"/>
                                <w:b/>
                                <w:bCs/>
                                <w:sz w:val="22"/>
                                <w:szCs w:val="22"/>
                              </w:rPr>
                              <w:t>GOOD TO KNOW:</w:t>
                            </w:r>
                          </w:p>
                          <w:p w14:paraId="5CD7FE51" w14:textId="51CF5A3D" w:rsidR="003C2785" w:rsidRPr="007F65EF" w:rsidRDefault="003C2785" w:rsidP="007F30B7">
                            <w:pPr>
                              <w:spacing w:after="300"/>
                              <w:jc w:val="both"/>
                              <w:rPr>
                                <w:rFonts w:ascii="Arial" w:hAnsi="Arial" w:cs="Arial"/>
                                <w:sz w:val="22"/>
                                <w:szCs w:val="22"/>
                              </w:rPr>
                            </w:pPr>
                            <w:r w:rsidRPr="007F65EF">
                              <w:rPr>
                                <w:rFonts w:ascii="Arial" w:hAnsi="Arial" w:cs="Arial"/>
                                <w:sz w:val="22"/>
                                <w:szCs w:val="22"/>
                              </w:rPr>
                              <w:t>When a foster carer becomes an appointee for a foster child it means they become responsible for all communication with DWP, including informing them of any changes in circumstances. The child must be living with the appointee (except in a few specific circumstances) so for foster carers this means that if a child moves to a new setting, then the DWP would need to be informed of the child’s change of address and the appointee changed to the new foster carer. This usually requires a letter</w:t>
                            </w:r>
                            <w:r w:rsidR="00F764A4" w:rsidRPr="007F65EF">
                              <w:rPr>
                                <w:rFonts w:ascii="Arial" w:hAnsi="Arial" w:cs="Arial"/>
                                <w:sz w:val="22"/>
                                <w:szCs w:val="22"/>
                              </w:rPr>
                              <w:t xml:space="preserve"> to the DWP</w:t>
                            </w:r>
                            <w:r w:rsidRPr="007F65EF">
                              <w:rPr>
                                <w:rFonts w:ascii="Arial" w:hAnsi="Arial" w:cs="Arial"/>
                                <w:sz w:val="22"/>
                                <w:szCs w:val="22"/>
                              </w:rPr>
                              <w:t xml:space="preserve"> from the child’s social worker stating that you are the new foster care</w:t>
                            </w:r>
                            <w:r w:rsidR="00F764A4" w:rsidRPr="007F65EF">
                              <w:rPr>
                                <w:rFonts w:ascii="Arial" w:hAnsi="Arial" w:cs="Arial"/>
                                <w:sz w:val="22"/>
                                <w:szCs w:val="22"/>
                              </w:rPr>
                              <w:t>r</w:t>
                            </w:r>
                            <w:r w:rsidRPr="007F65EF">
                              <w:rPr>
                                <w:rFonts w:ascii="Arial" w:hAnsi="Arial" w:cs="Arial"/>
                                <w:sz w:val="22"/>
                                <w:szCs w:val="22"/>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86C7EA5" id="_x0000_s1030" type="#_x0000_t202" style="position:absolute;left:0;text-align:left;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" fillcolor="#f7caac [1301]" strokeweight=".5pt">
                <v:textbox style="mso-fit-shape-to-text:t">
                  <w:txbxContent>
                    <w:p w14:paraId="37EB66EA" w14:textId="5A83AB29" w:rsidR="003C2785" w:rsidRPr="007F65EF" w:rsidRDefault="008D0906" w:rsidP="00795484">
                      <w:pPr>
                        <w:spacing w:after="300"/>
                        <w:jc w:val="both"/>
                        <w:rPr>
                          <w:rFonts w:ascii="Arial" w:hAnsi="Arial" w:cs="Arial"/>
                          <w:b/>
                          <w:bCs/>
                          <w:sz w:val="22"/>
                          <w:szCs w:val="22"/>
                        </w:rPr>
                      </w:pPr>
                      <w:r w:rsidRPr="007F65EF">
                        <w:rPr>
                          <w:rFonts w:ascii="Arial" w:hAnsi="Arial" w:cs="Arial"/>
                          <w:b/>
                          <w:bCs/>
                          <w:sz w:val="22"/>
                          <w:szCs w:val="22"/>
                        </w:rPr>
                        <w:t>GOOD TO KNOW:</w:t>
                      </w:r>
                    </w:p>
                    <w:p w14:paraId="5CD7FE51" w14:textId="51CF5A3D" w:rsidR="003C2785" w:rsidRPr="007F65EF" w:rsidRDefault="003C2785" w:rsidP="007F30B7">
                      <w:pPr>
                        <w:spacing w:after="300"/>
                        <w:jc w:val="both"/>
                        <w:rPr>
                          <w:rFonts w:ascii="Arial" w:hAnsi="Arial" w:cs="Arial"/>
                          <w:sz w:val="22"/>
                          <w:szCs w:val="22"/>
                        </w:rPr>
                      </w:pPr>
                      <w:r w:rsidRPr="007F65EF">
                        <w:rPr>
                          <w:rFonts w:ascii="Arial" w:hAnsi="Arial" w:cs="Arial"/>
                          <w:sz w:val="22"/>
                          <w:szCs w:val="22"/>
                        </w:rPr>
                        <w:t>When a foster carer becomes an appointee for a foster child it means they become responsible for all communication with DWP, including informing them of any changes in circumstances. The child must be living with the appointee (except in a few specific circumstances) so for foster carers this means that if a child moves to a new setting, then the DWP would need to be informed of the child’s change of address and the appointee changed to the new foster carer. This usually requires a letter</w:t>
                      </w:r>
                      <w:r w:rsidR="00F764A4" w:rsidRPr="007F65EF">
                        <w:rPr>
                          <w:rFonts w:ascii="Arial" w:hAnsi="Arial" w:cs="Arial"/>
                          <w:sz w:val="22"/>
                          <w:szCs w:val="22"/>
                        </w:rPr>
                        <w:t xml:space="preserve"> to the DWP</w:t>
                      </w:r>
                      <w:r w:rsidRPr="007F65EF">
                        <w:rPr>
                          <w:rFonts w:ascii="Arial" w:hAnsi="Arial" w:cs="Arial"/>
                          <w:sz w:val="22"/>
                          <w:szCs w:val="22"/>
                        </w:rPr>
                        <w:t xml:space="preserve"> from the child’s social worker stating that you are the new foster care</w:t>
                      </w:r>
                      <w:r w:rsidR="00F764A4" w:rsidRPr="007F65EF">
                        <w:rPr>
                          <w:rFonts w:ascii="Arial" w:hAnsi="Arial" w:cs="Arial"/>
                          <w:sz w:val="22"/>
                          <w:szCs w:val="22"/>
                        </w:rPr>
                        <w:t>r</w:t>
                      </w:r>
                      <w:r w:rsidRPr="007F65EF">
                        <w:rPr>
                          <w:rFonts w:ascii="Arial" w:hAnsi="Arial" w:cs="Arial"/>
                          <w:sz w:val="22"/>
                          <w:szCs w:val="22"/>
                        </w:rPr>
                        <w:t>.</w:t>
                      </w:r>
                    </w:p>
                  </w:txbxContent>
                </v:textbox>
                <w10:wrap type="square"/>
              </v:shape>
            </w:pict>
          </mc:Fallback>
        </mc:AlternateContent>
      </w:r>
    </w:p>
    <w:p w14:paraId="6E431DF9" w14:textId="00FF1A82" w:rsidR="009D6FBC" w:rsidRPr="007F65EF" w:rsidRDefault="009D6FBC" w:rsidP="00B16AA9">
      <w:pPr>
        <w:pStyle w:val="Heading1"/>
        <w:rPr>
          <w:rFonts w:cs="Arial"/>
          <w:sz w:val="22"/>
          <w:szCs w:val="22"/>
        </w:rPr>
      </w:pPr>
      <w:bookmarkStart w:id="17" w:name="_Toc165487596"/>
      <w:r w:rsidRPr="007F65EF">
        <w:rPr>
          <w:rFonts w:cs="Arial"/>
          <w:sz w:val="22"/>
          <w:szCs w:val="22"/>
        </w:rPr>
        <w:t>How should this money be spent?</w:t>
      </w:r>
      <w:bookmarkEnd w:id="17"/>
    </w:p>
    <w:p w14:paraId="0720C410" w14:textId="5A69E762" w:rsidR="00E15BE2" w:rsidRPr="007F65EF" w:rsidRDefault="00094E17" w:rsidP="00795484">
      <w:pPr>
        <w:spacing w:after="300"/>
        <w:jc w:val="both"/>
        <w:rPr>
          <w:rFonts w:ascii="Arial" w:hAnsi="Arial" w:cs="Arial"/>
          <w:b/>
          <w:bCs/>
          <w:sz w:val="22"/>
          <w:szCs w:val="22"/>
        </w:rPr>
      </w:pPr>
      <w:r w:rsidRPr="007F65EF">
        <w:rPr>
          <w:rFonts w:ascii="Arial" w:hAnsi="Arial" w:cs="Arial"/>
          <w:b/>
          <w:bCs/>
          <w:sz w:val="22"/>
          <w:szCs w:val="22"/>
        </w:rPr>
        <w:t>Foster carers are accountable for their use of DLA and PIP to the Department of Work and Pensions (DWP) not to the local authority.</w:t>
      </w:r>
    </w:p>
    <w:p w14:paraId="439EC7BD" w14:textId="1DF186F1" w:rsidR="003D5820" w:rsidRPr="007F65EF" w:rsidRDefault="003D5820" w:rsidP="00795484">
      <w:pPr>
        <w:spacing w:after="300"/>
        <w:jc w:val="both"/>
        <w:rPr>
          <w:rFonts w:ascii="Arial" w:hAnsi="Arial" w:cs="Arial"/>
          <w:sz w:val="22"/>
          <w:szCs w:val="22"/>
        </w:rPr>
      </w:pPr>
      <w:r w:rsidRPr="007F65EF">
        <w:rPr>
          <w:rFonts w:ascii="Arial" w:hAnsi="Arial" w:cs="Arial"/>
          <w:sz w:val="22"/>
          <w:szCs w:val="22"/>
        </w:rPr>
        <w:t xml:space="preserve">Hertfordshire recognises that foster carers have delegated authority to make day to day decisions on DLA and PIP spending (where the foster carer is named as the appointee by the DWP). </w:t>
      </w:r>
      <w:r w:rsidR="00E15BE2" w:rsidRPr="007F65EF">
        <w:rPr>
          <w:rFonts w:ascii="Arial" w:hAnsi="Arial" w:cs="Arial"/>
          <w:sz w:val="22"/>
          <w:szCs w:val="22"/>
        </w:rPr>
        <w:t>However,</w:t>
      </w:r>
      <w:r w:rsidRPr="007F65EF">
        <w:rPr>
          <w:rFonts w:ascii="Arial" w:hAnsi="Arial" w:cs="Arial"/>
          <w:sz w:val="22"/>
          <w:szCs w:val="22"/>
        </w:rPr>
        <w:t xml:space="preserve"> there is the expectation that any unusual or high spends will be discussed with the supervising social worker.</w:t>
      </w:r>
      <w:r w:rsidR="006E58C9" w:rsidRPr="007F65EF">
        <w:rPr>
          <w:rFonts w:ascii="Arial" w:hAnsi="Arial" w:cs="Arial"/>
          <w:sz w:val="22"/>
          <w:szCs w:val="22"/>
        </w:rPr>
        <w:t xml:space="preserve"> </w:t>
      </w:r>
    </w:p>
    <w:p w14:paraId="51B1467D" w14:textId="6AA163CA" w:rsidR="00CF0D4A" w:rsidRPr="007F65EF" w:rsidRDefault="00CF0D4A" w:rsidP="00795484">
      <w:pPr>
        <w:spacing w:after="300"/>
        <w:jc w:val="both"/>
        <w:rPr>
          <w:rFonts w:ascii="Arial" w:hAnsi="Arial" w:cs="Arial"/>
          <w:sz w:val="22"/>
          <w:szCs w:val="22"/>
        </w:rPr>
      </w:pPr>
      <w:r w:rsidRPr="007F65EF">
        <w:rPr>
          <w:rFonts w:ascii="Arial" w:hAnsi="Arial" w:cs="Arial"/>
          <w:sz w:val="22"/>
          <w:szCs w:val="22"/>
        </w:rPr>
        <w:t>Personal Independence Payment (PIP) recipients are allowed to spend PIP on whatever they like, there are no rules. But the Department of Work and Pensions (DWP) say the aim of PIP is to help get around outside (mobility) and/or disability aids or personal-care help.</w:t>
      </w:r>
    </w:p>
    <w:p w14:paraId="19194759" w14:textId="2BDE8C45" w:rsidR="00F13B85" w:rsidRPr="007F65EF" w:rsidRDefault="00F13B85" w:rsidP="00795484">
      <w:pPr>
        <w:spacing w:after="300"/>
        <w:jc w:val="both"/>
        <w:rPr>
          <w:rFonts w:ascii="Arial" w:hAnsi="Arial" w:cs="Arial"/>
          <w:sz w:val="22"/>
          <w:szCs w:val="22"/>
        </w:rPr>
      </w:pPr>
      <w:r w:rsidRPr="007F65EF">
        <w:rPr>
          <w:rFonts w:ascii="Arial" w:hAnsi="Arial" w:cs="Arial"/>
          <w:sz w:val="22"/>
          <w:szCs w:val="22"/>
        </w:rPr>
        <w:t xml:space="preserve">Whilst every child (and young person) will have different needs, the following examples provide a list (not exhaustive) of items and activities that the DLA/PIP could be used for: </w:t>
      </w:r>
    </w:p>
    <w:p w14:paraId="7F677198" w14:textId="0502CB93" w:rsidR="00F6327B" w:rsidRPr="007F65EF" w:rsidRDefault="00B127BA" w:rsidP="00795484">
      <w:pPr>
        <w:numPr>
          <w:ilvl w:val="0"/>
          <w:numId w:val="11"/>
        </w:numPr>
        <w:spacing w:after="300"/>
        <w:jc w:val="both"/>
        <w:rPr>
          <w:rFonts w:ascii="Arial" w:hAnsi="Arial" w:cs="Arial"/>
          <w:sz w:val="22"/>
          <w:szCs w:val="22"/>
        </w:rPr>
      </w:pPr>
      <w:r w:rsidRPr="007F65EF">
        <w:rPr>
          <w:rFonts w:ascii="Arial" w:hAnsi="Arial" w:cs="Arial"/>
          <w:sz w:val="22"/>
          <w:szCs w:val="22"/>
        </w:rPr>
        <w:lastRenderedPageBreak/>
        <w:t>Leisure activities</w:t>
      </w:r>
      <w:r w:rsidR="00F6327B" w:rsidRPr="007F65EF">
        <w:rPr>
          <w:rFonts w:ascii="Arial" w:hAnsi="Arial" w:cs="Arial"/>
          <w:sz w:val="22"/>
          <w:szCs w:val="22"/>
        </w:rPr>
        <w:t>,</w:t>
      </w:r>
      <w:r w:rsidRPr="007F65EF">
        <w:rPr>
          <w:rFonts w:ascii="Arial" w:hAnsi="Arial" w:cs="Arial"/>
          <w:sz w:val="22"/>
          <w:szCs w:val="22"/>
        </w:rPr>
        <w:t xml:space="preserve"> </w:t>
      </w:r>
      <w:r w:rsidR="00F6327B" w:rsidRPr="007F65EF">
        <w:rPr>
          <w:rFonts w:ascii="Arial" w:hAnsi="Arial" w:cs="Arial"/>
          <w:sz w:val="22"/>
          <w:szCs w:val="22"/>
        </w:rPr>
        <w:t xml:space="preserve">including overnight breaks for the child and including holiday </w:t>
      </w:r>
      <w:proofErr w:type="gramStart"/>
      <w:r w:rsidR="00F6327B" w:rsidRPr="007F65EF">
        <w:rPr>
          <w:rFonts w:ascii="Arial" w:hAnsi="Arial" w:cs="Arial"/>
          <w:sz w:val="22"/>
          <w:szCs w:val="22"/>
        </w:rPr>
        <w:t>activities;</w:t>
      </w:r>
      <w:proofErr w:type="gramEnd"/>
    </w:p>
    <w:p w14:paraId="688FDDF0" w14:textId="7442875C" w:rsidR="00F6327B" w:rsidRPr="007F65EF" w:rsidRDefault="00F6327B" w:rsidP="00795484">
      <w:pPr>
        <w:numPr>
          <w:ilvl w:val="0"/>
          <w:numId w:val="11"/>
        </w:numPr>
        <w:spacing w:after="300"/>
        <w:jc w:val="both"/>
        <w:rPr>
          <w:rFonts w:ascii="Arial" w:hAnsi="Arial" w:cs="Arial"/>
          <w:sz w:val="22"/>
          <w:szCs w:val="22"/>
        </w:rPr>
      </w:pPr>
      <w:r w:rsidRPr="007F65EF">
        <w:rPr>
          <w:rFonts w:ascii="Arial" w:hAnsi="Arial" w:cs="Arial"/>
          <w:sz w:val="22"/>
          <w:szCs w:val="22"/>
        </w:rPr>
        <w:t xml:space="preserve">Day and overnight breaks for the foster </w:t>
      </w:r>
      <w:proofErr w:type="gramStart"/>
      <w:r w:rsidRPr="007F65EF">
        <w:rPr>
          <w:rFonts w:ascii="Arial" w:hAnsi="Arial" w:cs="Arial"/>
          <w:sz w:val="22"/>
          <w:szCs w:val="22"/>
        </w:rPr>
        <w:t>carer;</w:t>
      </w:r>
      <w:proofErr w:type="gramEnd"/>
    </w:p>
    <w:p w14:paraId="79D2EE48" w14:textId="25F615B8" w:rsidR="00F13B85" w:rsidRPr="007F65EF" w:rsidRDefault="00F6327B" w:rsidP="00795484">
      <w:pPr>
        <w:numPr>
          <w:ilvl w:val="0"/>
          <w:numId w:val="11"/>
        </w:numPr>
        <w:spacing w:after="300"/>
        <w:jc w:val="both"/>
        <w:rPr>
          <w:rFonts w:ascii="Arial" w:hAnsi="Arial" w:cs="Arial"/>
          <w:sz w:val="22"/>
          <w:szCs w:val="22"/>
        </w:rPr>
      </w:pPr>
      <w:r w:rsidRPr="007F65EF">
        <w:rPr>
          <w:rFonts w:ascii="Arial" w:hAnsi="Arial" w:cs="Arial"/>
          <w:sz w:val="22"/>
          <w:szCs w:val="22"/>
        </w:rPr>
        <w:t xml:space="preserve">Any equipment the child might need </w:t>
      </w:r>
      <w:proofErr w:type="gramStart"/>
      <w:r w:rsidRPr="007F65EF">
        <w:rPr>
          <w:rFonts w:ascii="Arial" w:hAnsi="Arial" w:cs="Arial"/>
          <w:sz w:val="22"/>
          <w:szCs w:val="22"/>
        </w:rPr>
        <w:t>in order to</w:t>
      </w:r>
      <w:proofErr w:type="gramEnd"/>
      <w:r w:rsidRPr="007F65EF">
        <w:rPr>
          <w:rFonts w:ascii="Arial" w:hAnsi="Arial" w:cs="Arial"/>
          <w:sz w:val="22"/>
          <w:szCs w:val="22"/>
        </w:rPr>
        <w:t xml:space="preserve"> safely access activities, such as a riding helmet, or a skateboard and protective pads. </w:t>
      </w:r>
    </w:p>
    <w:p w14:paraId="1752F27D" w14:textId="577ECCB2" w:rsidR="0074269D" w:rsidRPr="007F65EF" w:rsidRDefault="0074269D" w:rsidP="00795484">
      <w:pPr>
        <w:numPr>
          <w:ilvl w:val="0"/>
          <w:numId w:val="11"/>
        </w:numPr>
        <w:spacing w:after="300"/>
        <w:jc w:val="both"/>
        <w:rPr>
          <w:rFonts w:ascii="Arial" w:hAnsi="Arial" w:cs="Arial"/>
          <w:sz w:val="22"/>
          <w:szCs w:val="22"/>
        </w:rPr>
      </w:pPr>
      <w:r w:rsidRPr="007F65EF">
        <w:rPr>
          <w:rFonts w:ascii="Arial" w:hAnsi="Arial" w:cs="Arial"/>
          <w:sz w:val="22"/>
          <w:szCs w:val="22"/>
        </w:rPr>
        <w:t>Trips out, activities and support to help the child engage with any special interests they may have, including inviting a</w:t>
      </w:r>
      <w:r w:rsidR="00773E54" w:rsidRPr="007F65EF">
        <w:rPr>
          <w:rFonts w:ascii="Arial" w:hAnsi="Arial" w:cs="Arial"/>
          <w:sz w:val="22"/>
          <w:szCs w:val="22"/>
        </w:rPr>
        <w:t xml:space="preserve"> </w:t>
      </w:r>
      <w:proofErr w:type="gramStart"/>
      <w:r w:rsidR="00773E54" w:rsidRPr="007F65EF">
        <w:rPr>
          <w:rFonts w:ascii="Arial" w:hAnsi="Arial" w:cs="Arial"/>
          <w:sz w:val="22"/>
          <w:szCs w:val="22"/>
        </w:rPr>
        <w:t>friend</w:t>
      </w:r>
      <w:r w:rsidRPr="007F65EF">
        <w:rPr>
          <w:rFonts w:ascii="Arial" w:hAnsi="Arial" w:cs="Arial"/>
          <w:sz w:val="22"/>
          <w:szCs w:val="22"/>
        </w:rPr>
        <w:t>;</w:t>
      </w:r>
      <w:proofErr w:type="gramEnd"/>
    </w:p>
    <w:p w14:paraId="2C0C2EE7" w14:textId="49556741" w:rsidR="00F13B85" w:rsidRPr="007F65EF" w:rsidRDefault="00B127BA" w:rsidP="00795484">
      <w:pPr>
        <w:numPr>
          <w:ilvl w:val="0"/>
          <w:numId w:val="11"/>
        </w:numPr>
        <w:spacing w:after="300"/>
        <w:jc w:val="both"/>
        <w:rPr>
          <w:rFonts w:ascii="Arial" w:hAnsi="Arial" w:cs="Arial"/>
          <w:sz w:val="22"/>
          <w:szCs w:val="22"/>
        </w:rPr>
      </w:pPr>
      <w:r w:rsidRPr="007F65EF">
        <w:rPr>
          <w:rFonts w:ascii="Arial" w:hAnsi="Arial" w:cs="Arial"/>
          <w:sz w:val="22"/>
          <w:szCs w:val="22"/>
        </w:rPr>
        <w:t>An</w:t>
      </w:r>
      <w:r w:rsidR="00F13B85" w:rsidRPr="007F65EF">
        <w:rPr>
          <w:rFonts w:ascii="Arial" w:hAnsi="Arial" w:cs="Arial"/>
          <w:sz w:val="22"/>
          <w:szCs w:val="22"/>
        </w:rPr>
        <w:t xml:space="preserve"> </w:t>
      </w:r>
      <w:r w:rsidRPr="007F65EF">
        <w:rPr>
          <w:rFonts w:ascii="Arial" w:hAnsi="Arial" w:cs="Arial"/>
          <w:sz w:val="22"/>
          <w:szCs w:val="22"/>
        </w:rPr>
        <w:t>extra carer</w:t>
      </w:r>
      <w:r w:rsidR="00F13B85" w:rsidRPr="007F65EF">
        <w:rPr>
          <w:rFonts w:ascii="Arial" w:hAnsi="Arial" w:cs="Arial"/>
          <w:sz w:val="22"/>
          <w:szCs w:val="22"/>
        </w:rPr>
        <w:t xml:space="preserve"> to enable </w:t>
      </w:r>
      <w:r w:rsidRPr="007F65EF">
        <w:rPr>
          <w:rFonts w:ascii="Arial" w:hAnsi="Arial" w:cs="Arial"/>
          <w:sz w:val="22"/>
          <w:szCs w:val="22"/>
        </w:rPr>
        <w:t xml:space="preserve">the child to attend </w:t>
      </w:r>
      <w:r w:rsidR="00F13B85" w:rsidRPr="007F65EF">
        <w:rPr>
          <w:rFonts w:ascii="Arial" w:hAnsi="Arial" w:cs="Arial"/>
          <w:sz w:val="22"/>
          <w:szCs w:val="22"/>
        </w:rPr>
        <w:t xml:space="preserve">social events </w:t>
      </w:r>
      <w:r w:rsidRPr="007F65EF">
        <w:rPr>
          <w:rFonts w:ascii="Arial" w:hAnsi="Arial" w:cs="Arial"/>
          <w:sz w:val="22"/>
          <w:szCs w:val="22"/>
        </w:rPr>
        <w:t>or to go on holiday safely</w:t>
      </w:r>
      <w:r w:rsidR="00F6327B" w:rsidRPr="007F65EF">
        <w:rPr>
          <w:rFonts w:ascii="Arial" w:hAnsi="Arial" w:cs="Arial"/>
          <w:sz w:val="22"/>
          <w:szCs w:val="22"/>
        </w:rPr>
        <w:t xml:space="preserve"> or as additional help with personal </w:t>
      </w:r>
      <w:proofErr w:type="gramStart"/>
      <w:r w:rsidR="00F6327B" w:rsidRPr="007F65EF">
        <w:rPr>
          <w:rFonts w:ascii="Arial" w:hAnsi="Arial" w:cs="Arial"/>
          <w:sz w:val="22"/>
          <w:szCs w:val="22"/>
        </w:rPr>
        <w:t>care</w:t>
      </w:r>
      <w:r w:rsidR="00F13B85" w:rsidRPr="007F65EF">
        <w:rPr>
          <w:rFonts w:ascii="Arial" w:hAnsi="Arial" w:cs="Arial"/>
          <w:sz w:val="22"/>
          <w:szCs w:val="22"/>
        </w:rPr>
        <w:t>;</w:t>
      </w:r>
      <w:proofErr w:type="gramEnd"/>
    </w:p>
    <w:p w14:paraId="6CCF2033" w14:textId="2450972A" w:rsidR="00F6327B" w:rsidRPr="007F65EF" w:rsidRDefault="00F6327B" w:rsidP="00F6327B">
      <w:pPr>
        <w:numPr>
          <w:ilvl w:val="0"/>
          <w:numId w:val="11"/>
        </w:numPr>
        <w:spacing w:after="300"/>
        <w:jc w:val="both"/>
        <w:rPr>
          <w:rFonts w:ascii="Arial" w:hAnsi="Arial" w:cs="Arial"/>
          <w:sz w:val="22"/>
          <w:szCs w:val="22"/>
        </w:rPr>
      </w:pPr>
      <w:r w:rsidRPr="007F65EF">
        <w:rPr>
          <w:rFonts w:ascii="Arial" w:hAnsi="Arial" w:cs="Arial"/>
          <w:sz w:val="22"/>
          <w:szCs w:val="22"/>
        </w:rPr>
        <w:t xml:space="preserve">Caravan expenses so that the child can have regular breaks in a familiar </w:t>
      </w:r>
      <w:proofErr w:type="gramStart"/>
      <w:r w:rsidRPr="007F65EF">
        <w:rPr>
          <w:rFonts w:ascii="Arial" w:hAnsi="Arial" w:cs="Arial"/>
          <w:sz w:val="22"/>
          <w:szCs w:val="22"/>
        </w:rPr>
        <w:t>place;</w:t>
      </w:r>
      <w:proofErr w:type="gramEnd"/>
    </w:p>
    <w:p w14:paraId="7C9E31EE" w14:textId="6FCAB60F" w:rsidR="00F13B85" w:rsidRPr="007F65EF" w:rsidRDefault="00F6327B" w:rsidP="00795484">
      <w:pPr>
        <w:numPr>
          <w:ilvl w:val="0"/>
          <w:numId w:val="10"/>
        </w:numPr>
        <w:spacing w:after="300"/>
        <w:jc w:val="both"/>
        <w:rPr>
          <w:rFonts w:ascii="Arial" w:hAnsi="Arial" w:cs="Arial"/>
          <w:sz w:val="22"/>
          <w:szCs w:val="22"/>
        </w:rPr>
      </w:pPr>
      <w:r w:rsidRPr="007F65EF">
        <w:rPr>
          <w:rFonts w:ascii="Arial" w:hAnsi="Arial" w:cs="Arial"/>
          <w:sz w:val="22"/>
          <w:szCs w:val="22"/>
        </w:rPr>
        <w:t>Any t</w:t>
      </w:r>
      <w:r w:rsidR="00F13B85" w:rsidRPr="007F65EF">
        <w:rPr>
          <w:rFonts w:ascii="Arial" w:hAnsi="Arial" w:cs="Arial"/>
          <w:sz w:val="22"/>
          <w:szCs w:val="22"/>
        </w:rPr>
        <w:t>ransport aids, adapted bicycles</w:t>
      </w:r>
      <w:r w:rsidR="00861042" w:rsidRPr="007F65EF">
        <w:rPr>
          <w:rFonts w:ascii="Arial" w:hAnsi="Arial" w:cs="Arial"/>
          <w:sz w:val="22"/>
          <w:szCs w:val="22"/>
        </w:rPr>
        <w:t xml:space="preserve">, </w:t>
      </w:r>
      <w:r w:rsidR="00B127BA" w:rsidRPr="007F65EF">
        <w:rPr>
          <w:rFonts w:ascii="Arial" w:hAnsi="Arial" w:cs="Arial"/>
          <w:sz w:val="22"/>
          <w:szCs w:val="22"/>
        </w:rPr>
        <w:t>wheelchairs, adapted</w:t>
      </w:r>
      <w:r w:rsidR="00F13B85" w:rsidRPr="007F65EF">
        <w:rPr>
          <w:rFonts w:ascii="Arial" w:hAnsi="Arial" w:cs="Arial"/>
          <w:sz w:val="22"/>
          <w:szCs w:val="22"/>
        </w:rPr>
        <w:t xml:space="preserve"> car seats, taxi journeys, support with travel training and escorts to accompany travel/travel </w:t>
      </w:r>
      <w:proofErr w:type="gramStart"/>
      <w:r w:rsidR="00F13B85" w:rsidRPr="007F65EF">
        <w:rPr>
          <w:rFonts w:ascii="Arial" w:hAnsi="Arial" w:cs="Arial"/>
          <w:sz w:val="22"/>
          <w:szCs w:val="22"/>
        </w:rPr>
        <w:t>training;</w:t>
      </w:r>
      <w:proofErr w:type="gramEnd"/>
      <w:r w:rsidR="00F13B85" w:rsidRPr="007F65EF">
        <w:rPr>
          <w:rFonts w:ascii="Arial" w:hAnsi="Arial" w:cs="Arial"/>
          <w:sz w:val="22"/>
          <w:szCs w:val="22"/>
        </w:rPr>
        <w:t xml:space="preserve"> </w:t>
      </w:r>
    </w:p>
    <w:p w14:paraId="3805B30E" w14:textId="76C6E14F" w:rsidR="00F13B85" w:rsidRPr="007F65EF" w:rsidRDefault="00F13B85" w:rsidP="00795484">
      <w:pPr>
        <w:numPr>
          <w:ilvl w:val="0"/>
          <w:numId w:val="10"/>
        </w:numPr>
        <w:spacing w:after="300"/>
        <w:jc w:val="both"/>
        <w:rPr>
          <w:rFonts w:ascii="Arial" w:hAnsi="Arial" w:cs="Arial"/>
          <w:sz w:val="22"/>
          <w:szCs w:val="22"/>
        </w:rPr>
      </w:pPr>
      <w:r w:rsidRPr="007F65EF">
        <w:rPr>
          <w:rFonts w:ascii="Arial" w:hAnsi="Arial" w:cs="Arial"/>
          <w:sz w:val="22"/>
          <w:szCs w:val="22"/>
        </w:rPr>
        <w:t xml:space="preserve">Extra support </w:t>
      </w:r>
      <w:r w:rsidR="00F6327B" w:rsidRPr="007F65EF">
        <w:rPr>
          <w:rFonts w:ascii="Arial" w:hAnsi="Arial" w:cs="Arial"/>
          <w:sz w:val="22"/>
          <w:szCs w:val="22"/>
        </w:rPr>
        <w:t xml:space="preserve">for foster carers, </w:t>
      </w:r>
      <w:r w:rsidRPr="007F65EF">
        <w:rPr>
          <w:rFonts w:ascii="Arial" w:hAnsi="Arial" w:cs="Arial"/>
          <w:sz w:val="22"/>
          <w:szCs w:val="22"/>
        </w:rPr>
        <w:t xml:space="preserve">such as child sitting service, using individuals who are DBS </w:t>
      </w:r>
      <w:proofErr w:type="gramStart"/>
      <w:r w:rsidRPr="007F65EF">
        <w:rPr>
          <w:rFonts w:ascii="Arial" w:hAnsi="Arial" w:cs="Arial"/>
          <w:sz w:val="22"/>
          <w:szCs w:val="22"/>
        </w:rPr>
        <w:t>checked;</w:t>
      </w:r>
      <w:proofErr w:type="gramEnd"/>
    </w:p>
    <w:p w14:paraId="4DB2F62E" w14:textId="0D988CA3" w:rsidR="00F13B85" w:rsidRPr="007F65EF" w:rsidRDefault="00F13B85" w:rsidP="00795484">
      <w:pPr>
        <w:numPr>
          <w:ilvl w:val="0"/>
          <w:numId w:val="10"/>
        </w:numPr>
        <w:spacing w:after="300"/>
        <w:jc w:val="both"/>
        <w:rPr>
          <w:rFonts w:ascii="Arial" w:hAnsi="Arial" w:cs="Arial"/>
          <w:sz w:val="22"/>
          <w:szCs w:val="22"/>
        </w:rPr>
      </w:pPr>
      <w:r w:rsidRPr="007F65EF">
        <w:rPr>
          <w:rFonts w:ascii="Arial" w:hAnsi="Arial" w:cs="Arial"/>
          <w:sz w:val="22"/>
          <w:szCs w:val="22"/>
        </w:rPr>
        <w:t>Individual equipment such as computer, communication aids</w:t>
      </w:r>
      <w:r w:rsidR="00F6327B" w:rsidRPr="007F65EF">
        <w:rPr>
          <w:rFonts w:ascii="Arial" w:hAnsi="Arial" w:cs="Arial"/>
          <w:sz w:val="22"/>
          <w:szCs w:val="22"/>
        </w:rPr>
        <w:t xml:space="preserve">, a tablet, </w:t>
      </w:r>
      <w:r w:rsidR="0074269D" w:rsidRPr="007F65EF">
        <w:rPr>
          <w:rFonts w:ascii="Arial" w:hAnsi="Arial" w:cs="Arial"/>
          <w:sz w:val="22"/>
          <w:szCs w:val="22"/>
        </w:rPr>
        <w:t xml:space="preserve">games </w:t>
      </w:r>
      <w:proofErr w:type="gramStart"/>
      <w:r w:rsidR="0074269D" w:rsidRPr="007F65EF">
        <w:rPr>
          <w:rFonts w:ascii="Arial" w:hAnsi="Arial" w:cs="Arial"/>
          <w:sz w:val="22"/>
          <w:szCs w:val="22"/>
        </w:rPr>
        <w:t>console</w:t>
      </w:r>
      <w:r w:rsidRPr="007F65EF">
        <w:rPr>
          <w:rFonts w:ascii="Arial" w:hAnsi="Arial" w:cs="Arial"/>
          <w:sz w:val="22"/>
          <w:szCs w:val="22"/>
        </w:rPr>
        <w:t>;</w:t>
      </w:r>
      <w:proofErr w:type="gramEnd"/>
    </w:p>
    <w:p w14:paraId="395531AF" w14:textId="03EE39E5" w:rsidR="0074269D" w:rsidRPr="007F65EF" w:rsidRDefault="0074269D" w:rsidP="00795484">
      <w:pPr>
        <w:numPr>
          <w:ilvl w:val="0"/>
          <w:numId w:val="10"/>
        </w:numPr>
        <w:spacing w:after="300"/>
        <w:jc w:val="both"/>
        <w:rPr>
          <w:rFonts w:ascii="Arial" w:hAnsi="Arial" w:cs="Arial"/>
          <w:sz w:val="22"/>
          <w:szCs w:val="22"/>
        </w:rPr>
      </w:pPr>
      <w:r w:rsidRPr="007F65EF">
        <w:rPr>
          <w:rFonts w:ascii="Arial" w:hAnsi="Arial" w:cs="Arial"/>
          <w:sz w:val="22"/>
          <w:szCs w:val="22"/>
        </w:rPr>
        <w:t xml:space="preserve">Toys or items which might have a therapeutic value, help the child </w:t>
      </w:r>
      <w:r w:rsidR="00927B18" w:rsidRPr="007F65EF">
        <w:rPr>
          <w:rFonts w:ascii="Arial" w:hAnsi="Arial" w:cs="Arial"/>
          <w:sz w:val="22"/>
          <w:szCs w:val="22"/>
        </w:rPr>
        <w:t>self-regulate</w:t>
      </w:r>
      <w:r w:rsidRPr="007F65EF">
        <w:rPr>
          <w:rFonts w:ascii="Arial" w:hAnsi="Arial" w:cs="Arial"/>
          <w:sz w:val="22"/>
          <w:szCs w:val="22"/>
        </w:rPr>
        <w:t xml:space="preserve">, or that have an educational value, such as a trampoline, </w:t>
      </w:r>
      <w:r w:rsidR="00927B18" w:rsidRPr="007F65EF">
        <w:rPr>
          <w:rFonts w:ascii="Arial" w:hAnsi="Arial" w:cs="Arial"/>
          <w:sz w:val="22"/>
          <w:szCs w:val="22"/>
        </w:rPr>
        <w:t>Lego</w:t>
      </w:r>
      <w:r w:rsidRPr="007F65EF">
        <w:rPr>
          <w:rFonts w:ascii="Arial" w:hAnsi="Arial" w:cs="Arial"/>
          <w:sz w:val="22"/>
          <w:szCs w:val="22"/>
        </w:rPr>
        <w:t xml:space="preserve"> or a weighted </w:t>
      </w:r>
      <w:proofErr w:type="gramStart"/>
      <w:r w:rsidRPr="007F65EF">
        <w:rPr>
          <w:rFonts w:ascii="Arial" w:hAnsi="Arial" w:cs="Arial"/>
          <w:sz w:val="22"/>
          <w:szCs w:val="22"/>
        </w:rPr>
        <w:t>blanket;</w:t>
      </w:r>
      <w:proofErr w:type="gramEnd"/>
    </w:p>
    <w:p w14:paraId="659B113C" w14:textId="1B1E1360" w:rsidR="00F13B85" w:rsidRPr="007F65EF" w:rsidRDefault="00F13B85" w:rsidP="00795484">
      <w:pPr>
        <w:numPr>
          <w:ilvl w:val="0"/>
          <w:numId w:val="10"/>
        </w:numPr>
        <w:spacing w:after="300"/>
        <w:jc w:val="both"/>
        <w:rPr>
          <w:rFonts w:ascii="Arial" w:hAnsi="Arial" w:cs="Arial"/>
          <w:sz w:val="22"/>
          <w:szCs w:val="22"/>
        </w:rPr>
      </w:pPr>
      <w:r w:rsidRPr="007F65EF">
        <w:rPr>
          <w:rFonts w:ascii="Arial" w:hAnsi="Arial" w:cs="Arial"/>
          <w:sz w:val="22"/>
          <w:szCs w:val="22"/>
        </w:rPr>
        <w:t>Special clothing and footwear</w:t>
      </w:r>
      <w:r w:rsidR="0026421C" w:rsidRPr="007F65EF">
        <w:rPr>
          <w:rFonts w:ascii="Arial" w:hAnsi="Arial" w:cs="Arial"/>
          <w:sz w:val="22"/>
          <w:szCs w:val="22"/>
        </w:rPr>
        <w:t xml:space="preserve">, for example clothing without seams or wheelchair adapted </w:t>
      </w:r>
      <w:proofErr w:type="gramStart"/>
      <w:r w:rsidR="0026421C" w:rsidRPr="007F65EF">
        <w:rPr>
          <w:rFonts w:ascii="Arial" w:hAnsi="Arial" w:cs="Arial"/>
          <w:sz w:val="22"/>
          <w:szCs w:val="22"/>
        </w:rPr>
        <w:t>clothing</w:t>
      </w:r>
      <w:r w:rsidRPr="007F65EF">
        <w:rPr>
          <w:rFonts w:ascii="Arial" w:hAnsi="Arial" w:cs="Arial"/>
          <w:sz w:val="22"/>
          <w:szCs w:val="22"/>
        </w:rPr>
        <w:t>;</w:t>
      </w:r>
      <w:proofErr w:type="gramEnd"/>
    </w:p>
    <w:p w14:paraId="6317AD2C" w14:textId="496BA422" w:rsidR="0074269D" w:rsidRPr="007F65EF" w:rsidRDefault="0074269D" w:rsidP="0074269D">
      <w:pPr>
        <w:numPr>
          <w:ilvl w:val="0"/>
          <w:numId w:val="10"/>
        </w:numPr>
        <w:spacing w:after="300"/>
        <w:jc w:val="both"/>
        <w:rPr>
          <w:rFonts w:ascii="Arial" w:hAnsi="Arial" w:cs="Arial"/>
          <w:sz w:val="22"/>
          <w:szCs w:val="22"/>
        </w:rPr>
      </w:pPr>
      <w:r w:rsidRPr="007F65EF">
        <w:rPr>
          <w:rFonts w:ascii="Arial" w:hAnsi="Arial" w:cs="Arial"/>
          <w:sz w:val="22"/>
          <w:szCs w:val="22"/>
        </w:rPr>
        <w:t xml:space="preserve">Replacement clothing where there is excessive wear and </w:t>
      </w:r>
      <w:proofErr w:type="gramStart"/>
      <w:r w:rsidRPr="007F65EF">
        <w:rPr>
          <w:rFonts w:ascii="Arial" w:hAnsi="Arial" w:cs="Arial"/>
          <w:sz w:val="22"/>
          <w:szCs w:val="22"/>
        </w:rPr>
        <w:t>tear;</w:t>
      </w:r>
      <w:proofErr w:type="gramEnd"/>
    </w:p>
    <w:p w14:paraId="46715257" w14:textId="38C0A15F" w:rsidR="00F6327B" w:rsidRPr="007F65EF" w:rsidRDefault="00F6327B" w:rsidP="00795484">
      <w:pPr>
        <w:numPr>
          <w:ilvl w:val="0"/>
          <w:numId w:val="10"/>
        </w:numPr>
        <w:spacing w:after="300"/>
        <w:jc w:val="both"/>
        <w:rPr>
          <w:rFonts w:ascii="Arial" w:hAnsi="Arial" w:cs="Arial"/>
          <w:sz w:val="22"/>
          <w:szCs w:val="22"/>
        </w:rPr>
      </w:pPr>
      <w:r w:rsidRPr="007F65EF">
        <w:rPr>
          <w:rFonts w:ascii="Arial" w:hAnsi="Arial" w:cs="Arial"/>
          <w:sz w:val="22"/>
          <w:szCs w:val="22"/>
        </w:rPr>
        <w:t xml:space="preserve">Adult nappies, special foods or personal care items the child might </w:t>
      </w:r>
      <w:proofErr w:type="gramStart"/>
      <w:r w:rsidRPr="007F65EF">
        <w:rPr>
          <w:rFonts w:ascii="Arial" w:hAnsi="Arial" w:cs="Arial"/>
          <w:sz w:val="22"/>
          <w:szCs w:val="22"/>
        </w:rPr>
        <w:t>need;</w:t>
      </w:r>
      <w:proofErr w:type="gramEnd"/>
    </w:p>
    <w:p w14:paraId="08F1126D" w14:textId="1F62FE3F" w:rsidR="00F13B85" w:rsidRPr="007F65EF" w:rsidRDefault="00F13B85" w:rsidP="00795484">
      <w:pPr>
        <w:numPr>
          <w:ilvl w:val="0"/>
          <w:numId w:val="10"/>
        </w:numPr>
        <w:spacing w:after="300"/>
        <w:jc w:val="both"/>
        <w:rPr>
          <w:rFonts w:ascii="Arial" w:hAnsi="Arial" w:cs="Arial"/>
          <w:sz w:val="22"/>
          <w:szCs w:val="22"/>
        </w:rPr>
      </w:pPr>
      <w:r w:rsidRPr="007F65EF">
        <w:rPr>
          <w:rFonts w:ascii="Arial" w:hAnsi="Arial" w:cs="Arial"/>
          <w:sz w:val="22"/>
          <w:szCs w:val="22"/>
        </w:rPr>
        <w:t xml:space="preserve">Specific furniture, household items, replacement bedding/mattresses </w:t>
      </w:r>
      <w:r w:rsidR="00F6327B" w:rsidRPr="007F65EF">
        <w:rPr>
          <w:rFonts w:ascii="Arial" w:hAnsi="Arial" w:cs="Arial"/>
          <w:sz w:val="22"/>
          <w:szCs w:val="22"/>
        </w:rPr>
        <w:t xml:space="preserve">that the child needs </w:t>
      </w:r>
      <w:r w:rsidRPr="007F65EF">
        <w:rPr>
          <w:rFonts w:ascii="Arial" w:hAnsi="Arial" w:cs="Arial"/>
          <w:sz w:val="22"/>
          <w:szCs w:val="22"/>
        </w:rPr>
        <w:t xml:space="preserve">etc </w:t>
      </w:r>
    </w:p>
    <w:p w14:paraId="32B6A3BD" w14:textId="77777777" w:rsidR="00F13B85" w:rsidRPr="007F65EF" w:rsidRDefault="00F13B85" w:rsidP="00795484">
      <w:pPr>
        <w:numPr>
          <w:ilvl w:val="0"/>
          <w:numId w:val="10"/>
        </w:numPr>
        <w:spacing w:after="300"/>
        <w:jc w:val="both"/>
        <w:rPr>
          <w:rFonts w:ascii="Arial" w:hAnsi="Arial" w:cs="Arial"/>
          <w:sz w:val="22"/>
          <w:szCs w:val="22"/>
        </w:rPr>
      </w:pPr>
      <w:r w:rsidRPr="007F65EF">
        <w:rPr>
          <w:rFonts w:ascii="Arial" w:hAnsi="Arial" w:cs="Arial"/>
          <w:sz w:val="22"/>
          <w:szCs w:val="22"/>
        </w:rPr>
        <w:t xml:space="preserve">Contribution towards additional heating costs if needed for </w:t>
      </w:r>
      <w:proofErr w:type="gramStart"/>
      <w:r w:rsidRPr="007F65EF">
        <w:rPr>
          <w:rFonts w:ascii="Arial" w:hAnsi="Arial" w:cs="Arial"/>
          <w:sz w:val="22"/>
          <w:szCs w:val="22"/>
        </w:rPr>
        <w:t>child;</w:t>
      </w:r>
      <w:proofErr w:type="gramEnd"/>
    </w:p>
    <w:p w14:paraId="23B45018" w14:textId="7E26E969" w:rsidR="00F13B85" w:rsidRPr="007F65EF" w:rsidRDefault="00F13B85" w:rsidP="00795484">
      <w:pPr>
        <w:numPr>
          <w:ilvl w:val="0"/>
          <w:numId w:val="10"/>
        </w:numPr>
        <w:spacing w:after="300"/>
        <w:jc w:val="both"/>
        <w:rPr>
          <w:rFonts w:ascii="Arial" w:hAnsi="Arial" w:cs="Arial"/>
          <w:sz w:val="22"/>
          <w:szCs w:val="22"/>
        </w:rPr>
      </w:pPr>
      <w:r w:rsidRPr="007F65EF">
        <w:rPr>
          <w:rFonts w:ascii="Arial" w:hAnsi="Arial" w:cs="Arial"/>
          <w:sz w:val="22"/>
          <w:szCs w:val="22"/>
        </w:rPr>
        <w:t xml:space="preserve">Laundry service and appliances, </w:t>
      </w:r>
      <w:r w:rsidR="0026421C" w:rsidRPr="007F65EF">
        <w:rPr>
          <w:rFonts w:ascii="Arial" w:hAnsi="Arial" w:cs="Arial"/>
          <w:sz w:val="22"/>
          <w:szCs w:val="22"/>
        </w:rPr>
        <w:t xml:space="preserve">and a contribution towards electricity </w:t>
      </w:r>
      <w:r w:rsidRPr="007F65EF">
        <w:rPr>
          <w:rFonts w:ascii="Arial" w:hAnsi="Arial" w:cs="Arial"/>
          <w:sz w:val="22"/>
          <w:szCs w:val="22"/>
        </w:rPr>
        <w:t xml:space="preserve">where it is </w:t>
      </w:r>
      <w:r w:rsidR="0026421C" w:rsidRPr="007F65EF">
        <w:rPr>
          <w:rFonts w:ascii="Arial" w:hAnsi="Arial" w:cs="Arial"/>
          <w:sz w:val="22"/>
          <w:szCs w:val="22"/>
        </w:rPr>
        <w:t xml:space="preserve">used for the child </w:t>
      </w:r>
      <w:r w:rsidRPr="007F65EF">
        <w:rPr>
          <w:rFonts w:ascii="Arial" w:hAnsi="Arial" w:cs="Arial"/>
          <w:sz w:val="22"/>
          <w:szCs w:val="22"/>
        </w:rPr>
        <w:t>above and beyond normal expectations</w:t>
      </w:r>
      <w:r w:rsidR="00F6327B" w:rsidRPr="007F65EF">
        <w:rPr>
          <w:rFonts w:ascii="Arial" w:hAnsi="Arial" w:cs="Arial"/>
          <w:sz w:val="22"/>
          <w:szCs w:val="22"/>
        </w:rPr>
        <w:t>,</w:t>
      </w:r>
      <w:r w:rsidR="0026421C" w:rsidRPr="007F65EF">
        <w:rPr>
          <w:rFonts w:ascii="Arial" w:hAnsi="Arial" w:cs="Arial"/>
          <w:sz w:val="22"/>
          <w:szCs w:val="22"/>
        </w:rPr>
        <w:t xml:space="preserve"> for example a child that regularly we</w:t>
      </w:r>
      <w:r w:rsidR="00927B18" w:rsidRPr="007F65EF">
        <w:rPr>
          <w:rFonts w:ascii="Arial" w:hAnsi="Arial" w:cs="Arial"/>
          <w:sz w:val="22"/>
          <w:szCs w:val="22"/>
        </w:rPr>
        <w:t>ts</w:t>
      </w:r>
      <w:r w:rsidR="0026421C" w:rsidRPr="007F65EF">
        <w:rPr>
          <w:rFonts w:ascii="Arial" w:hAnsi="Arial" w:cs="Arial"/>
          <w:sz w:val="22"/>
          <w:szCs w:val="22"/>
        </w:rPr>
        <w:t xml:space="preserve"> or soils the </w:t>
      </w:r>
      <w:proofErr w:type="gramStart"/>
      <w:r w:rsidR="0026421C" w:rsidRPr="007F65EF">
        <w:rPr>
          <w:rFonts w:ascii="Arial" w:hAnsi="Arial" w:cs="Arial"/>
          <w:sz w:val="22"/>
          <w:szCs w:val="22"/>
        </w:rPr>
        <w:t>bedding</w:t>
      </w:r>
      <w:r w:rsidRPr="007F65EF">
        <w:rPr>
          <w:rFonts w:ascii="Arial" w:hAnsi="Arial" w:cs="Arial"/>
          <w:sz w:val="22"/>
          <w:szCs w:val="22"/>
        </w:rPr>
        <w:t>;</w:t>
      </w:r>
      <w:proofErr w:type="gramEnd"/>
    </w:p>
    <w:p w14:paraId="7D3E4F74" w14:textId="4D39BA0D" w:rsidR="0074269D" w:rsidRPr="007F65EF" w:rsidRDefault="0074269D" w:rsidP="0074269D">
      <w:pPr>
        <w:pStyle w:val="ListParagraph"/>
        <w:numPr>
          <w:ilvl w:val="0"/>
          <w:numId w:val="10"/>
        </w:numPr>
        <w:spacing w:after="300"/>
        <w:jc w:val="both"/>
        <w:rPr>
          <w:rFonts w:ascii="Arial" w:hAnsi="Arial" w:cs="Arial"/>
          <w:sz w:val="22"/>
          <w:szCs w:val="22"/>
        </w:rPr>
      </w:pPr>
      <w:r w:rsidRPr="007F65EF">
        <w:rPr>
          <w:rFonts w:ascii="Arial" w:hAnsi="Arial" w:cs="Arial"/>
          <w:sz w:val="22"/>
          <w:szCs w:val="22"/>
        </w:rPr>
        <w:t xml:space="preserve">Extra electricity used </w:t>
      </w:r>
      <w:r w:rsidR="00927B18" w:rsidRPr="007F65EF">
        <w:rPr>
          <w:rFonts w:ascii="Arial" w:hAnsi="Arial" w:cs="Arial"/>
          <w:sz w:val="22"/>
          <w:szCs w:val="22"/>
        </w:rPr>
        <w:t xml:space="preserve">for </w:t>
      </w:r>
      <w:r w:rsidRPr="007F65EF">
        <w:rPr>
          <w:rFonts w:ascii="Arial" w:hAnsi="Arial" w:cs="Arial"/>
          <w:sz w:val="22"/>
          <w:szCs w:val="22"/>
        </w:rPr>
        <w:t>keeping lights on overnight for a child who is scared of the dark or to charge powered wheelchairs</w:t>
      </w:r>
      <w:r w:rsidR="00927B18" w:rsidRPr="007F65EF">
        <w:rPr>
          <w:rFonts w:ascii="Arial" w:hAnsi="Arial" w:cs="Arial"/>
          <w:sz w:val="22"/>
          <w:szCs w:val="22"/>
        </w:rPr>
        <w:t xml:space="preserve">, </w:t>
      </w:r>
      <w:r w:rsidRPr="007F65EF">
        <w:rPr>
          <w:rFonts w:ascii="Arial" w:hAnsi="Arial" w:cs="Arial"/>
          <w:sz w:val="22"/>
          <w:szCs w:val="22"/>
        </w:rPr>
        <w:t>medical equipment</w:t>
      </w:r>
      <w:r w:rsidR="00927B18" w:rsidRPr="007F65EF">
        <w:rPr>
          <w:rFonts w:ascii="Arial" w:hAnsi="Arial" w:cs="Arial"/>
          <w:sz w:val="22"/>
          <w:szCs w:val="22"/>
        </w:rPr>
        <w:t xml:space="preserve"> or a fan </w:t>
      </w:r>
      <w:proofErr w:type="gramStart"/>
      <w:r w:rsidR="00927B18" w:rsidRPr="007F65EF">
        <w:rPr>
          <w:rFonts w:ascii="Arial" w:hAnsi="Arial" w:cs="Arial"/>
          <w:sz w:val="22"/>
          <w:szCs w:val="22"/>
        </w:rPr>
        <w:t>etc;</w:t>
      </w:r>
      <w:proofErr w:type="gramEnd"/>
    </w:p>
    <w:p w14:paraId="45F861BD" w14:textId="48F7C3C7" w:rsidR="00F13B85" w:rsidRPr="007F65EF" w:rsidRDefault="00F13B85" w:rsidP="00795484">
      <w:pPr>
        <w:numPr>
          <w:ilvl w:val="0"/>
          <w:numId w:val="10"/>
        </w:numPr>
        <w:spacing w:after="300"/>
        <w:jc w:val="both"/>
        <w:rPr>
          <w:rFonts w:ascii="Arial" w:hAnsi="Arial" w:cs="Arial"/>
          <w:sz w:val="22"/>
          <w:szCs w:val="22"/>
        </w:rPr>
      </w:pPr>
      <w:r w:rsidRPr="007F65EF">
        <w:rPr>
          <w:rFonts w:ascii="Arial" w:hAnsi="Arial" w:cs="Arial"/>
          <w:sz w:val="22"/>
          <w:szCs w:val="22"/>
        </w:rPr>
        <w:t>Domestic help to allow carer to spend more time with child</w:t>
      </w:r>
      <w:r w:rsidR="0074269D" w:rsidRPr="007F65EF">
        <w:rPr>
          <w:rFonts w:ascii="Arial" w:hAnsi="Arial" w:cs="Arial"/>
          <w:sz w:val="22"/>
          <w:szCs w:val="22"/>
        </w:rPr>
        <w:t xml:space="preserve">, this might include employing a cleaner, a gardener or getting a takeaway meal instead of </w:t>
      </w:r>
      <w:proofErr w:type="gramStart"/>
      <w:r w:rsidR="0074269D" w:rsidRPr="007F65EF">
        <w:rPr>
          <w:rFonts w:ascii="Arial" w:hAnsi="Arial" w:cs="Arial"/>
          <w:sz w:val="22"/>
          <w:szCs w:val="22"/>
        </w:rPr>
        <w:t>cooking</w:t>
      </w:r>
      <w:r w:rsidR="00927B18" w:rsidRPr="007F65EF">
        <w:rPr>
          <w:rFonts w:ascii="Arial" w:hAnsi="Arial" w:cs="Arial"/>
          <w:sz w:val="22"/>
          <w:szCs w:val="22"/>
        </w:rPr>
        <w:t>;</w:t>
      </w:r>
      <w:proofErr w:type="gramEnd"/>
    </w:p>
    <w:p w14:paraId="07F4DA4A" w14:textId="31AB6B11" w:rsidR="00F13B85" w:rsidRPr="007F65EF" w:rsidRDefault="0074269D" w:rsidP="00795484">
      <w:pPr>
        <w:numPr>
          <w:ilvl w:val="0"/>
          <w:numId w:val="10"/>
        </w:numPr>
        <w:spacing w:after="300"/>
        <w:jc w:val="both"/>
        <w:rPr>
          <w:rFonts w:ascii="Arial" w:hAnsi="Arial" w:cs="Arial"/>
          <w:sz w:val="22"/>
          <w:szCs w:val="22"/>
        </w:rPr>
      </w:pPr>
      <w:r w:rsidRPr="007F65EF">
        <w:rPr>
          <w:rFonts w:ascii="Arial" w:hAnsi="Arial" w:cs="Arial"/>
          <w:sz w:val="22"/>
          <w:szCs w:val="22"/>
        </w:rPr>
        <w:t>S</w:t>
      </w:r>
      <w:r w:rsidR="00F13B85" w:rsidRPr="007F65EF">
        <w:rPr>
          <w:rFonts w:ascii="Arial" w:hAnsi="Arial" w:cs="Arial"/>
          <w:sz w:val="22"/>
          <w:szCs w:val="22"/>
        </w:rPr>
        <w:t xml:space="preserve">treaming services, </w:t>
      </w:r>
      <w:r w:rsidRPr="007F65EF">
        <w:rPr>
          <w:rFonts w:ascii="Arial" w:hAnsi="Arial" w:cs="Arial"/>
          <w:sz w:val="22"/>
          <w:szCs w:val="22"/>
        </w:rPr>
        <w:t>such as</w:t>
      </w:r>
      <w:r w:rsidR="00F13B85" w:rsidRPr="007F65EF">
        <w:rPr>
          <w:rFonts w:ascii="Arial" w:hAnsi="Arial" w:cs="Arial"/>
          <w:sz w:val="22"/>
          <w:szCs w:val="22"/>
        </w:rPr>
        <w:t xml:space="preserve"> Disney</w:t>
      </w:r>
      <w:r w:rsidRPr="007F65EF">
        <w:rPr>
          <w:rFonts w:ascii="Arial" w:hAnsi="Arial" w:cs="Arial"/>
          <w:sz w:val="22"/>
          <w:szCs w:val="22"/>
        </w:rPr>
        <w:t xml:space="preserve">+ or </w:t>
      </w:r>
      <w:r w:rsidR="00F13B85" w:rsidRPr="007F65EF">
        <w:rPr>
          <w:rFonts w:ascii="Arial" w:hAnsi="Arial" w:cs="Arial"/>
          <w:sz w:val="22"/>
          <w:szCs w:val="22"/>
        </w:rPr>
        <w:t xml:space="preserve">Netflix if purchased to meet </w:t>
      </w:r>
      <w:r w:rsidR="00927B18" w:rsidRPr="007F65EF">
        <w:rPr>
          <w:rFonts w:ascii="Arial" w:hAnsi="Arial" w:cs="Arial"/>
          <w:sz w:val="22"/>
          <w:szCs w:val="22"/>
        </w:rPr>
        <w:t xml:space="preserve">the </w:t>
      </w:r>
      <w:r w:rsidR="00F13B85" w:rsidRPr="007F65EF">
        <w:rPr>
          <w:rFonts w:ascii="Arial" w:hAnsi="Arial" w:cs="Arial"/>
          <w:sz w:val="22"/>
          <w:szCs w:val="22"/>
        </w:rPr>
        <w:t xml:space="preserve">child’s </w:t>
      </w:r>
      <w:proofErr w:type="gramStart"/>
      <w:r w:rsidR="00F13B85" w:rsidRPr="007F65EF">
        <w:rPr>
          <w:rFonts w:ascii="Arial" w:hAnsi="Arial" w:cs="Arial"/>
          <w:sz w:val="22"/>
          <w:szCs w:val="22"/>
        </w:rPr>
        <w:t>needs;</w:t>
      </w:r>
      <w:proofErr w:type="gramEnd"/>
    </w:p>
    <w:p w14:paraId="58777FCE" w14:textId="3CA54462" w:rsidR="00773E54" w:rsidRPr="007F65EF" w:rsidRDefault="00F13B85" w:rsidP="007F65EF">
      <w:pPr>
        <w:numPr>
          <w:ilvl w:val="0"/>
          <w:numId w:val="10"/>
        </w:numPr>
        <w:spacing w:after="300"/>
        <w:jc w:val="both"/>
        <w:rPr>
          <w:rFonts w:ascii="Arial" w:hAnsi="Arial" w:cs="Arial"/>
          <w:sz w:val="22"/>
          <w:szCs w:val="22"/>
        </w:rPr>
      </w:pPr>
      <w:r w:rsidRPr="007F65EF">
        <w:rPr>
          <w:rFonts w:ascii="Arial" w:hAnsi="Arial" w:cs="Arial"/>
          <w:sz w:val="22"/>
          <w:szCs w:val="22"/>
        </w:rPr>
        <w:lastRenderedPageBreak/>
        <w:t>Other additional goods or activities that will enhance the quality of the child's life, especially where this helps the child cope with the effects of his/her disability.</w:t>
      </w:r>
    </w:p>
    <w:p w14:paraId="7AAD609A" w14:textId="660857DD" w:rsidR="00EA6207" w:rsidRPr="007F65EF" w:rsidRDefault="00EA6207" w:rsidP="00795484">
      <w:pPr>
        <w:spacing w:after="300"/>
        <w:jc w:val="both"/>
        <w:rPr>
          <w:rFonts w:ascii="Arial" w:hAnsi="Arial" w:cs="Arial"/>
          <w:sz w:val="22"/>
          <w:szCs w:val="22"/>
        </w:rPr>
      </w:pPr>
      <w:r w:rsidRPr="007F65EF">
        <w:rPr>
          <w:rFonts w:ascii="Arial" w:hAnsi="Arial" w:cs="Arial"/>
          <w:b/>
          <w:bCs/>
          <w:sz w:val="22"/>
          <w:szCs w:val="22"/>
        </w:rPr>
        <w:t>It is Hertfordshire’s expectation that</w:t>
      </w:r>
      <w:r w:rsidR="00773E54" w:rsidRPr="007F65EF">
        <w:rPr>
          <w:rFonts w:ascii="Arial" w:hAnsi="Arial" w:cs="Arial"/>
          <w:b/>
          <w:bCs/>
          <w:sz w:val="22"/>
          <w:szCs w:val="22"/>
        </w:rPr>
        <w:t>,</w:t>
      </w:r>
      <w:r w:rsidRPr="007F65EF">
        <w:rPr>
          <w:rFonts w:ascii="Arial" w:hAnsi="Arial" w:cs="Arial"/>
          <w:b/>
          <w:bCs/>
          <w:sz w:val="22"/>
          <w:szCs w:val="22"/>
        </w:rPr>
        <w:t xml:space="preserve"> in all cases</w:t>
      </w:r>
      <w:r w:rsidR="00773E54" w:rsidRPr="007F65EF">
        <w:rPr>
          <w:rFonts w:ascii="Arial" w:hAnsi="Arial" w:cs="Arial"/>
          <w:b/>
          <w:bCs/>
          <w:sz w:val="22"/>
          <w:szCs w:val="22"/>
        </w:rPr>
        <w:t>,</w:t>
      </w:r>
      <w:r w:rsidRPr="007F65EF">
        <w:rPr>
          <w:rFonts w:ascii="Arial" w:hAnsi="Arial" w:cs="Arial"/>
          <w:b/>
          <w:bCs/>
          <w:sz w:val="22"/>
          <w:szCs w:val="22"/>
        </w:rPr>
        <w:t xml:space="preserve"> money spent from either DLA or PIP allowances will be with the looked after child’s best interests in mind</w:t>
      </w:r>
      <w:r w:rsidRPr="007F65EF">
        <w:rPr>
          <w:rFonts w:ascii="Arial" w:hAnsi="Arial" w:cs="Arial"/>
          <w:sz w:val="22"/>
          <w:szCs w:val="22"/>
        </w:rPr>
        <w:t xml:space="preserve">. Rather than giving foster carers a prescriptive list of acceptable ways to spend the money we ask that foster carers use the money to enhance the child’s life and expand their opportunities in </w:t>
      </w:r>
      <w:r w:rsidR="00E21524" w:rsidRPr="007F65EF">
        <w:rPr>
          <w:rFonts w:ascii="Arial" w:hAnsi="Arial" w:cs="Arial"/>
          <w:sz w:val="22"/>
          <w:szCs w:val="22"/>
        </w:rPr>
        <w:t>whichever</w:t>
      </w:r>
      <w:r w:rsidRPr="007F65EF">
        <w:rPr>
          <w:rFonts w:ascii="Arial" w:hAnsi="Arial" w:cs="Arial"/>
          <w:sz w:val="22"/>
          <w:szCs w:val="22"/>
        </w:rPr>
        <w:t xml:space="preserve"> way they think is best.</w:t>
      </w:r>
    </w:p>
    <w:p w14:paraId="64209DAC" w14:textId="7B5D08EC" w:rsidR="00CE37D3" w:rsidRPr="007F65EF" w:rsidRDefault="00EA6207" w:rsidP="00795484">
      <w:pPr>
        <w:spacing w:after="300"/>
        <w:jc w:val="both"/>
        <w:rPr>
          <w:rFonts w:ascii="Arial" w:hAnsi="Arial" w:cs="Arial"/>
          <w:sz w:val="22"/>
          <w:szCs w:val="22"/>
        </w:rPr>
      </w:pPr>
      <w:r w:rsidRPr="007F65EF">
        <w:rPr>
          <w:rFonts w:ascii="Arial" w:hAnsi="Arial" w:cs="Arial"/>
          <w:sz w:val="22"/>
          <w:szCs w:val="22"/>
        </w:rPr>
        <w:t xml:space="preserve">If foster carers are unclear if it is appropriate to use DLA or PIP money for a purchase, they are encouraged to refer to the </w:t>
      </w:r>
      <w:hyperlink r:id="rId34" w:history="1">
        <w:r w:rsidRPr="007F65EF">
          <w:rPr>
            <w:rStyle w:val="Hyperlink"/>
            <w:rFonts w:ascii="Arial" w:hAnsi="Arial" w:cs="Arial"/>
            <w:sz w:val="22"/>
            <w:szCs w:val="22"/>
          </w:rPr>
          <w:t xml:space="preserve">Hertfordshire </w:t>
        </w:r>
        <w:r w:rsidR="00CE37D3" w:rsidRPr="007F65EF">
          <w:rPr>
            <w:rStyle w:val="Hyperlink"/>
            <w:rFonts w:ascii="Arial" w:hAnsi="Arial" w:cs="Arial"/>
            <w:sz w:val="22"/>
            <w:szCs w:val="22"/>
          </w:rPr>
          <w:t>outcome b</w:t>
        </w:r>
        <w:r w:rsidRPr="007F65EF">
          <w:rPr>
            <w:rStyle w:val="Hyperlink"/>
            <w:rFonts w:ascii="Arial" w:hAnsi="Arial" w:cs="Arial"/>
            <w:sz w:val="22"/>
            <w:szCs w:val="22"/>
          </w:rPr>
          <w:t>ees</w:t>
        </w:r>
      </w:hyperlink>
      <w:r w:rsidR="00CE37D3" w:rsidRPr="007F65EF">
        <w:rPr>
          <w:rFonts w:ascii="Arial" w:hAnsi="Arial" w:cs="Arial"/>
          <w:sz w:val="22"/>
          <w:szCs w:val="22"/>
        </w:rPr>
        <w:t>. If the DLA or PIP spend achieves any of the following outcomes for the child then it is likely to be an appropriate use of the money</w:t>
      </w:r>
      <w:r w:rsidR="009A5508" w:rsidRPr="007F65EF">
        <w:rPr>
          <w:rFonts w:ascii="Arial" w:hAnsi="Arial" w:cs="Arial"/>
          <w:sz w:val="22"/>
          <w:szCs w:val="22"/>
        </w:rPr>
        <w:t>, to</w:t>
      </w:r>
      <w:r w:rsidR="00CE37D3" w:rsidRPr="007F65EF">
        <w:rPr>
          <w:rFonts w:ascii="Arial" w:hAnsi="Arial" w:cs="Arial"/>
          <w:sz w:val="22"/>
          <w:szCs w:val="22"/>
        </w:rPr>
        <w:t>:</w:t>
      </w:r>
    </w:p>
    <w:p w14:paraId="0CAFB56D" w14:textId="5F903329" w:rsidR="00CE37D3" w:rsidRPr="007F65EF" w:rsidRDefault="009A5508" w:rsidP="00795484">
      <w:pPr>
        <w:pStyle w:val="ListParagraph"/>
        <w:numPr>
          <w:ilvl w:val="0"/>
          <w:numId w:val="13"/>
        </w:numPr>
        <w:spacing w:after="300"/>
        <w:jc w:val="both"/>
        <w:rPr>
          <w:rFonts w:ascii="Arial" w:hAnsi="Arial" w:cs="Arial"/>
          <w:sz w:val="22"/>
          <w:szCs w:val="22"/>
        </w:rPr>
      </w:pPr>
      <w:r w:rsidRPr="007F65EF">
        <w:rPr>
          <w:rFonts w:ascii="Arial" w:hAnsi="Arial" w:cs="Arial"/>
          <w:sz w:val="22"/>
          <w:szCs w:val="22"/>
        </w:rPr>
        <w:t>Be Included</w:t>
      </w:r>
    </w:p>
    <w:p w14:paraId="431E89AB" w14:textId="606C256B" w:rsidR="009A5508" w:rsidRPr="007F65EF" w:rsidRDefault="009A5508" w:rsidP="00795484">
      <w:pPr>
        <w:pStyle w:val="ListParagraph"/>
        <w:numPr>
          <w:ilvl w:val="0"/>
          <w:numId w:val="13"/>
        </w:numPr>
        <w:spacing w:after="300"/>
        <w:jc w:val="both"/>
        <w:rPr>
          <w:rFonts w:ascii="Arial" w:hAnsi="Arial" w:cs="Arial"/>
          <w:sz w:val="22"/>
          <w:szCs w:val="22"/>
        </w:rPr>
      </w:pPr>
      <w:r w:rsidRPr="007F65EF">
        <w:rPr>
          <w:rFonts w:ascii="Arial" w:hAnsi="Arial" w:cs="Arial"/>
          <w:sz w:val="22"/>
          <w:szCs w:val="22"/>
        </w:rPr>
        <w:t>Be Independent</w:t>
      </w:r>
    </w:p>
    <w:p w14:paraId="705004CF" w14:textId="13AE3DC3" w:rsidR="009A5508" w:rsidRPr="007F65EF" w:rsidRDefault="009A5508" w:rsidP="00795484">
      <w:pPr>
        <w:pStyle w:val="ListParagraph"/>
        <w:numPr>
          <w:ilvl w:val="0"/>
          <w:numId w:val="13"/>
        </w:numPr>
        <w:spacing w:after="300"/>
        <w:jc w:val="both"/>
        <w:rPr>
          <w:rFonts w:ascii="Arial" w:hAnsi="Arial" w:cs="Arial"/>
          <w:sz w:val="22"/>
          <w:szCs w:val="22"/>
        </w:rPr>
      </w:pPr>
      <w:r w:rsidRPr="007F65EF">
        <w:rPr>
          <w:rFonts w:ascii="Arial" w:hAnsi="Arial" w:cs="Arial"/>
          <w:sz w:val="22"/>
          <w:szCs w:val="22"/>
        </w:rPr>
        <w:t>Be Ambitious</w:t>
      </w:r>
    </w:p>
    <w:p w14:paraId="2CF2094C" w14:textId="19107673" w:rsidR="009A5508" w:rsidRPr="007F65EF" w:rsidRDefault="009A5508" w:rsidP="00795484">
      <w:pPr>
        <w:pStyle w:val="ListParagraph"/>
        <w:numPr>
          <w:ilvl w:val="0"/>
          <w:numId w:val="13"/>
        </w:numPr>
        <w:spacing w:after="300"/>
        <w:jc w:val="both"/>
        <w:rPr>
          <w:rFonts w:ascii="Arial" w:hAnsi="Arial" w:cs="Arial"/>
          <w:sz w:val="22"/>
          <w:szCs w:val="22"/>
        </w:rPr>
      </w:pPr>
      <w:r w:rsidRPr="007F65EF">
        <w:rPr>
          <w:rFonts w:ascii="Arial" w:hAnsi="Arial" w:cs="Arial"/>
          <w:sz w:val="22"/>
          <w:szCs w:val="22"/>
        </w:rPr>
        <w:t>Be Safe</w:t>
      </w:r>
    </w:p>
    <w:p w14:paraId="09F1B6A1" w14:textId="1A01508F" w:rsidR="009A5508" w:rsidRPr="007F65EF" w:rsidRDefault="009A5508" w:rsidP="00795484">
      <w:pPr>
        <w:pStyle w:val="ListParagraph"/>
        <w:numPr>
          <w:ilvl w:val="0"/>
          <w:numId w:val="13"/>
        </w:numPr>
        <w:spacing w:after="300"/>
        <w:jc w:val="both"/>
        <w:rPr>
          <w:rFonts w:ascii="Arial" w:hAnsi="Arial" w:cs="Arial"/>
          <w:sz w:val="22"/>
          <w:szCs w:val="22"/>
        </w:rPr>
      </w:pPr>
      <w:r w:rsidRPr="007F65EF">
        <w:rPr>
          <w:rFonts w:ascii="Arial" w:hAnsi="Arial" w:cs="Arial"/>
          <w:sz w:val="22"/>
          <w:szCs w:val="22"/>
        </w:rPr>
        <w:t>Be Healthy</w:t>
      </w:r>
    </w:p>
    <w:p w14:paraId="2EF0AA97" w14:textId="232147A9" w:rsidR="009A5508" w:rsidRPr="007F65EF" w:rsidRDefault="009A5508" w:rsidP="00795484">
      <w:pPr>
        <w:pStyle w:val="ListParagraph"/>
        <w:numPr>
          <w:ilvl w:val="0"/>
          <w:numId w:val="13"/>
        </w:numPr>
        <w:spacing w:after="300"/>
        <w:jc w:val="both"/>
        <w:rPr>
          <w:rFonts w:ascii="Arial" w:hAnsi="Arial" w:cs="Arial"/>
          <w:sz w:val="22"/>
          <w:szCs w:val="22"/>
        </w:rPr>
      </w:pPr>
      <w:r w:rsidRPr="007F65EF">
        <w:rPr>
          <w:rFonts w:ascii="Arial" w:hAnsi="Arial" w:cs="Arial"/>
          <w:sz w:val="22"/>
          <w:szCs w:val="22"/>
        </w:rPr>
        <w:t>Be Resilient</w:t>
      </w:r>
    </w:p>
    <w:p w14:paraId="5D9AEA4D" w14:textId="38834708" w:rsidR="009A5508" w:rsidRPr="007F65EF" w:rsidRDefault="009A5508" w:rsidP="00795484">
      <w:pPr>
        <w:pStyle w:val="ListParagraph"/>
        <w:numPr>
          <w:ilvl w:val="0"/>
          <w:numId w:val="13"/>
        </w:numPr>
        <w:spacing w:after="300"/>
        <w:jc w:val="both"/>
        <w:rPr>
          <w:rFonts w:ascii="Arial" w:hAnsi="Arial" w:cs="Arial"/>
          <w:sz w:val="22"/>
          <w:szCs w:val="22"/>
        </w:rPr>
      </w:pPr>
      <w:r w:rsidRPr="007F65EF">
        <w:rPr>
          <w:rFonts w:ascii="Arial" w:hAnsi="Arial" w:cs="Arial"/>
          <w:sz w:val="22"/>
          <w:szCs w:val="22"/>
        </w:rPr>
        <w:t>Be Happy</w:t>
      </w:r>
    </w:p>
    <w:p w14:paraId="49CB7D93" w14:textId="2B3D40AA" w:rsidR="00E21524" w:rsidRPr="007F65EF" w:rsidRDefault="009A5508" w:rsidP="00795484">
      <w:pPr>
        <w:spacing w:after="300"/>
        <w:jc w:val="both"/>
        <w:rPr>
          <w:rFonts w:ascii="Arial" w:hAnsi="Arial" w:cs="Arial"/>
          <w:b/>
          <w:bCs/>
          <w:sz w:val="22"/>
          <w:szCs w:val="22"/>
        </w:rPr>
      </w:pPr>
      <w:r w:rsidRPr="007F65EF">
        <w:rPr>
          <w:rFonts w:ascii="Arial" w:hAnsi="Arial" w:cs="Arial"/>
          <w:b/>
          <w:bCs/>
          <w:sz w:val="22"/>
          <w:szCs w:val="22"/>
        </w:rPr>
        <w:t>Rather than asking foster carers to submit evidence forms showing how the money is being spent, the expectation is that monitoring will be part of the conversation during regular supervision meetings.</w:t>
      </w:r>
    </w:p>
    <w:p w14:paraId="768A7E7B" w14:textId="4D73661E" w:rsidR="00575EB2" w:rsidRPr="007F65EF" w:rsidRDefault="00773E54" w:rsidP="00795484">
      <w:pPr>
        <w:spacing w:after="300"/>
        <w:jc w:val="both"/>
        <w:rPr>
          <w:rFonts w:ascii="Arial" w:hAnsi="Arial" w:cs="Arial"/>
          <w:b/>
          <w:bCs/>
          <w:sz w:val="22"/>
          <w:szCs w:val="22"/>
        </w:rPr>
      </w:pPr>
      <w:r w:rsidRPr="007F65EF">
        <w:rPr>
          <w:rFonts w:ascii="Arial" w:hAnsi="Arial" w:cs="Arial"/>
          <w:noProof/>
          <w:sz w:val="22"/>
          <w:szCs w:val="22"/>
        </w:rPr>
        <mc:AlternateContent>
          <mc:Choice Requires="wps">
            <w:drawing>
              <wp:anchor distT="0" distB="0" distL="114300" distR="114300" simplePos="0" relativeHeight="251669504" behindDoc="0" locked="0" layoutInCell="1" allowOverlap="1" wp14:anchorId="5F2160E4" wp14:editId="240D9B5E">
                <wp:simplePos x="0" y="0"/>
                <wp:positionH relativeFrom="column">
                  <wp:posOffset>0</wp:posOffset>
                </wp:positionH>
                <wp:positionV relativeFrom="paragraph">
                  <wp:posOffset>0</wp:posOffset>
                </wp:positionV>
                <wp:extent cx="1828800" cy="1828800"/>
                <wp:effectExtent l="0" t="0" r="16510" b="13970"/>
                <wp:wrapSquare wrapText="bothSides"/>
                <wp:docPr id="109907069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2">
                            <a:lumMod val="40000"/>
                            <a:lumOff val="60000"/>
                          </a:schemeClr>
                        </a:solidFill>
                        <a:ln w="6350">
                          <a:solidFill>
                            <a:prstClr val="black"/>
                          </a:solidFill>
                        </a:ln>
                      </wps:spPr>
                      <wps:txbx>
                        <w:txbxContent>
                          <w:p w14:paraId="045387F4" w14:textId="2E302150" w:rsidR="00773E54" w:rsidRPr="00795484" w:rsidRDefault="00773E54" w:rsidP="00795484">
                            <w:pPr>
                              <w:spacing w:after="300"/>
                              <w:jc w:val="both"/>
                              <w:rPr>
                                <w:rFonts w:ascii="Arial" w:hAnsi="Arial" w:cs="Arial"/>
                                <w:b/>
                                <w:bCs/>
                              </w:rPr>
                            </w:pPr>
                            <w:r w:rsidRPr="00795484">
                              <w:rPr>
                                <w:rFonts w:ascii="Arial" w:hAnsi="Arial" w:cs="Arial"/>
                                <w:b/>
                                <w:bCs/>
                              </w:rPr>
                              <w:t>GOOD TO KNOW</w:t>
                            </w:r>
                            <w:r>
                              <w:rPr>
                                <w:rFonts w:ascii="Arial" w:hAnsi="Arial" w:cs="Arial"/>
                                <w:b/>
                                <w:bCs/>
                              </w:rPr>
                              <w:t>:</w:t>
                            </w:r>
                          </w:p>
                          <w:p w14:paraId="13933CFD" w14:textId="77777777" w:rsidR="00773E54" w:rsidRDefault="00773E54" w:rsidP="00795484">
                            <w:pPr>
                              <w:spacing w:after="300"/>
                              <w:jc w:val="both"/>
                              <w:rPr>
                                <w:rFonts w:ascii="Arial" w:hAnsi="Arial" w:cs="Arial"/>
                              </w:rPr>
                            </w:pPr>
                            <w:r>
                              <w:rPr>
                                <w:rFonts w:ascii="Arial" w:hAnsi="Arial" w:cs="Arial"/>
                              </w:rPr>
                              <w:t>Ongoing DLA or PIP spend will be discussed as part of supervision and foster carers should be prepared to show bank statements if asked.</w:t>
                            </w:r>
                          </w:p>
                          <w:p w14:paraId="129762DF" w14:textId="77777777" w:rsidR="00773E54" w:rsidRPr="007E46AF" w:rsidRDefault="00773E54" w:rsidP="007E46AF">
                            <w:pPr>
                              <w:spacing w:after="300"/>
                              <w:jc w:val="both"/>
                              <w:rPr>
                                <w:rFonts w:ascii="Arial" w:hAnsi="Arial" w:cs="Arial"/>
                              </w:rPr>
                            </w:pPr>
                            <w:r>
                              <w:rPr>
                                <w:rFonts w:ascii="Arial" w:hAnsi="Arial" w:cs="Arial"/>
                              </w:rPr>
                              <w:t>If foster carers wish to keep a separate record of expenditure this is also permitted.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F2160E4" id="_x0000_s1031" type="#_x0000_t202" style="position:absolute;left:0;text-align:left;margin-left:0;margin-top:0;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" fillcolor="#f7caac [1301]" strokeweight=".5pt">
                <v:textbox style="mso-fit-shape-to-text:t">
                  <w:txbxContent>
                    <w:p w14:paraId="045387F4" w14:textId="2E302150" w:rsidR="00773E54" w:rsidRPr="00795484" w:rsidRDefault="00773E54" w:rsidP="00795484">
                      <w:pPr>
                        <w:spacing w:after="300"/>
                        <w:jc w:val="both"/>
                        <w:rPr>
                          <w:rFonts w:ascii="Arial" w:hAnsi="Arial" w:cs="Arial"/>
                          <w:b/>
                          <w:bCs/>
                        </w:rPr>
                      </w:pPr>
                      <w:r w:rsidRPr="00795484">
                        <w:rPr>
                          <w:rFonts w:ascii="Arial" w:hAnsi="Arial" w:cs="Arial"/>
                          <w:b/>
                          <w:bCs/>
                        </w:rPr>
                        <w:t>GOOD TO KNOW</w:t>
                      </w:r>
                      <w:r>
                        <w:rPr>
                          <w:rFonts w:ascii="Arial" w:hAnsi="Arial" w:cs="Arial"/>
                          <w:b/>
                          <w:bCs/>
                        </w:rPr>
                        <w:t>:</w:t>
                      </w:r>
                    </w:p>
                    <w:p w14:paraId="13933CFD" w14:textId="77777777" w:rsidR="00773E54" w:rsidRDefault="00773E54" w:rsidP="00795484">
                      <w:pPr>
                        <w:spacing w:after="300"/>
                        <w:jc w:val="both"/>
                        <w:rPr>
                          <w:rFonts w:ascii="Arial" w:hAnsi="Arial" w:cs="Arial"/>
                        </w:rPr>
                      </w:pPr>
                      <w:r>
                        <w:rPr>
                          <w:rFonts w:ascii="Arial" w:hAnsi="Arial" w:cs="Arial"/>
                        </w:rPr>
                        <w:t>Ongoing DLA or PIP spend will be discussed as part of supervision and foster carers should be prepared to show bank statements if asked.</w:t>
                      </w:r>
                    </w:p>
                    <w:p w14:paraId="129762DF" w14:textId="77777777" w:rsidR="00773E54" w:rsidRPr="007E46AF" w:rsidRDefault="00773E54" w:rsidP="007E46AF">
                      <w:pPr>
                        <w:spacing w:after="300"/>
                        <w:jc w:val="both"/>
                        <w:rPr>
                          <w:rFonts w:ascii="Arial" w:hAnsi="Arial" w:cs="Arial"/>
                        </w:rPr>
                      </w:pPr>
                      <w:r>
                        <w:rPr>
                          <w:rFonts w:ascii="Arial" w:hAnsi="Arial" w:cs="Arial"/>
                        </w:rPr>
                        <w:t>If foster carers wish to keep a separate record of expenditure this is also permitted.</w:t>
                      </w:r>
                    </w:p>
                  </w:txbxContent>
                </v:textbox>
                <w10:wrap type="square"/>
              </v:shape>
            </w:pict>
          </mc:Fallback>
        </mc:AlternateContent>
      </w:r>
    </w:p>
    <w:p w14:paraId="15EE2446" w14:textId="12D69552" w:rsidR="00575EB2" w:rsidRPr="007F65EF" w:rsidRDefault="00575EB2" w:rsidP="00B16AA9">
      <w:pPr>
        <w:pStyle w:val="Heading1"/>
        <w:rPr>
          <w:rFonts w:cs="Arial"/>
          <w:sz w:val="22"/>
          <w:szCs w:val="22"/>
        </w:rPr>
      </w:pPr>
      <w:bookmarkStart w:id="18" w:name="_Toc165487597"/>
      <w:r w:rsidRPr="007F65EF">
        <w:rPr>
          <w:rFonts w:cs="Arial"/>
          <w:sz w:val="22"/>
          <w:szCs w:val="22"/>
        </w:rPr>
        <w:t>What happens if there is a disagreement about how the money is spent?</w:t>
      </w:r>
      <w:bookmarkEnd w:id="18"/>
    </w:p>
    <w:p w14:paraId="103B786D" w14:textId="73CDDB1B" w:rsidR="00575EB2" w:rsidRPr="007F65EF" w:rsidRDefault="00BA2574" w:rsidP="00795484">
      <w:pPr>
        <w:pStyle w:val="NormalWeb"/>
        <w:spacing w:before="0" w:beforeAutospacing="0" w:after="300" w:afterAutospacing="0"/>
        <w:jc w:val="both"/>
        <w:rPr>
          <w:rFonts w:ascii="Arial" w:hAnsi="Arial" w:cs="Arial"/>
          <w:color w:val="0B0C0C"/>
          <w:sz w:val="22"/>
          <w:szCs w:val="22"/>
        </w:rPr>
      </w:pPr>
      <w:r w:rsidRPr="007F65EF">
        <w:rPr>
          <w:rFonts w:ascii="Arial" w:hAnsi="Arial" w:cs="Arial"/>
          <w:color w:val="0B0C0C"/>
          <w:sz w:val="22"/>
          <w:szCs w:val="22"/>
        </w:rPr>
        <w:t xml:space="preserve">Foster carers in Hertfordshire go through a </w:t>
      </w:r>
      <w:r w:rsidR="00795484" w:rsidRPr="007F65EF">
        <w:rPr>
          <w:rFonts w:ascii="Arial" w:hAnsi="Arial" w:cs="Arial"/>
          <w:color w:val="0B0C0C"/>
          <w:sz w:val="22"/>
          <w:szCs w:val="22"/>
        </w:rPr>
        <w:t>rigorous</w:t>
      </w:r>
      <w:r w:rsidRPr="007F65EF">
        <w:rPr>
          <w:rFonts w:ascii="Arial" w:hAnsi="Arial" w:cs="Arial"/>
          <w:color w:val="0B0C0C"/>
          <w:sz w:val="22"/>
          <w:szCs w:val="22"/>
        </w:rPr>
        <w:t xml:space="preserve"> selection process, and as a county we </w:t>
      </w:r>
      <w:r w:rsidR="00795484" w:rsidRPr="007F65EF">
        <w:rPr>
          <w:rFonts w:ascii="Arial" w:hAnsi="Arial" w:cs="Arial"/>
          <w:color w:val="0B0C0C"/>
          <w:sz w:val="22"/>
          <w:szCs w:val="22"/>
        </w:rPr>
        <w:t>recognise</w:t>
      </w:r>
      <w:r w:rsidRPr="007F65EF">
        <w:rPr>
          <w:rFonts w:ascii="Arial" w:hAnsi="Arial" w:cs="Arial"/>
          <w:color w:val="0B0C0C"/>
          <w:sz w:val="22"/>
          <w:szCs w:val="22"/>
        </w:rPr>
        <w:t xml:space="preserve"> that</w:t>
      </w:r>
      <w:r w:rsidR="00EA6207" w:rsidRPr="007F65EF">
        <w:rPr>
          <w:rFonts w:ascii="Arial" w:hAnsi="Arial" w:cs="Arial"/>
          <w:color w:val="0B0C0C"/>
          <w:sz w:val="22"/>
          <w:szCs w:val="22"/>
        </w:rPr>
        <w:t xml:space="preserve"> as professionals they are best placed to know what is in the child’s best interests.</w:t>
      </w:r>
    </w:p>
    <w:p w14:paraId="3D1AD512" w14:textId="56DAB121" w:rsidR="00CF1C10" w:rsidRPr="007F65EF" w:rsidRDefault="00CF1C10" w:rsidP="00795484">
      <w:pPr>
        <w:spacing w:after="300"/>
        <w:jc w:val="both"/>
        <w:rPr>
          <w:rFonts w:ascii="Arial" w:hAnsi="Arial" w:cs="Arial"/>
          <w:sz w:val="22"/>
          <w:szCs w:val="22"/>
        </w:rPr>
      </w:pPr>
      <w:r w:rsidRPr="007F65EF">
        <w:rPr>
          <w:rFonts w:ascii="Arial" w:hAnsi="Arial" w:cs="Arial"/>
          <w:sz w:val="22"/>
          <w:szCs w:val="22"/>
        </w:rPr>
        <w:t xml:space="preserve">However, if there is a dispute over how the DLA or PIP allowance has been spent by the foster carer, in the first instance the SSW will discuss the matter with the foster carer and ask how the spend was in the best interests of the child. If this is still not clear, or a decision </w:t>
      </w:r>
      <w:r w:rsidR="00EB66B7" w:rsidRPr="007F65EF">
        <w:rPr>
          <w:rFonts w:ascii="Arial" w:hAnsi="Arial" w:cs="Arial"/>
          <w:sz w:val="22"/>
          <w:szCs w:val="22"/>
        </w:rPr>
        <w:t>cannot</w:t>
      </w:r>
      <w:r w:rsidRPr="007F65EF">
        <w:rPr>
          <w:rFonts w:ascii="Arial" w:hAnsi="Arial" w:cs="Arial"/>
          <w:sz w:val="22"/>
          <w:szCs w:val="22"/>
        </w:rPr>
        <w:t xml:space="preserve"> be agreed upon, then the SSW will refer the matter to the DLA/PIP lead in the Hertfordshire fostering team who will make the final decision</w:t>
      </w:r>
      <w:r w:rsidR="00C63909" w:rsidRPr="007F65EF">
        <w:rPr>
          <w:rFonts w:ascii="Arial" w:hAnsi="Arial" w:cs="Arial"/>
          <w:sz w:val="22"/>
          <w:szCs w:val="22"/>
        </w:rPr>
        <w:t xml:space="preserve"> and/or ask for a decision made by Senior management.</w:t>
      </w:r>
    </w:p>
    <w:p w14:paraId="496CEBCE" w14:textId="6C46D897" w:rsidR="00CF1C10" w:rsidRPr="007F65EF" w:rsidRDefault="00CF1C10" w:rsidP="00795484">
      <w:pPr>
        <w:spacing w:after="300"/>
        <w:jc w:val="both"/>
        <w:rPr>
          <w:rFonts w:ascii="Arial" w:hAnsi="Arial" w:cs="Arial"/>
          <w:sz w:val="22"/>
          <w:szCs w:val="22"/>
        </w:rPr>
      </w:pPr>
      <w:r w:rsidRPr="007F65EF">
        <w:rPr>
          <w:rFonts w:ascii="Arial" w:hAnsi="Arial" w:cs="Arial"/>
          <w:sz w:val="22"/>
          <w:szCs w:val="22"/>
        </w:rPr>
        <w:t xml:space="preserve">If it is decided that it was not an appropriate use of the child’s DLA or </w:t>
      </w:r>
      <w:r w:rsidR="00EB66B7" w:rsidRPr="007F65EF">
        <w:rPr>
          <w:rFonts w:ascii="Arial" w:hAnsi="Arial" w:cs="Arial"/>
          <w:sz w:val="22"/>
          <w:szCs w:val="22"/>
        </w:rPr>
        <w:t>PIP,</w:t>
      </w:r>
      <w:r w:rsidRPr="007F65EF">
        <w:rPr>
          <w:rFonts w:ascii="Arial" w:hAnsi="Arial" w:cs="Arial"/>
          <w:sz w:val="22"/>
          <w:szCs w:val="22"/>
        </w:rPr>
        <w:t xml:space="preserve"> then the foster carer will </w:t>
      </w:r>
      <w:r w:rsidR="00971223" w:rsidRPr="007F65EF">
        <w:rPr>
          <w:rFonts w:ascii="Arial" w:hAnsi="Arial" w:cs="Arial"/>
          <w:sz w:val="22"/>
          <w:szCs w:val="22"/>
        </w:rPr>
        <w:t xml:space="preserve">in most cases </w:t>
      </w:r>
      <w:r w:rsidRPr="007F65EF">
        <w:rPr>
          <w:rFonts w:ascii="Arial" w:hAnsi="Arial" w:cs="Arial"/>
          <w:sz w:val="22"/>
          <w:szCs w:val="22"/>
        </w:rPr>
        <w:t xml:space="preserve">not be expected to reimburse the </w:t>
      </w:r>
      <w:r w:rsidR="00773E54" w:rsidRPr="007F65EF">
        <w:rPr>
          <w:rFonts w:ascii="Arial" w:hAnsi="Arial" w:cs="Arial"/>
          <w:sz w:val="22"/>
          <w:szCs w:val="22"/>
        </w:rPr>
        <w:t>money but</w:t>
      </w:r>
      <w:r w:rsidRPr="007F65EF">
        <w:rPr>
          <w:rFonts w:ascii="Arial" w:hAnsi="Arial" w:cs="Arial"/>
          <w:sz w:val="22"/>
          <w:szCs w:val="22"/>
        </w:rPr>
        <w:t xml:space="preserve"> may be required to have more frequent monitoring and</w:t>
      </w:r>
      <w:r w:rsidR="00773E54" w:rsidRPr="007F65EF">
        <w:rPr>
          <w:rFonts w:ascii="Arial" w:hAnsi="Arial" w:cs="Arial"/>
          <w:sz w:val="22"/>
          <w:szCs w:val="22"/>
        </w:rPr>
        <w:t xml:space="preserve">/ </w:t>
      </w:r>
      <w:r w:rsidRPr="007F65EF">
        <w:rPr>
          <w:rFonts w:ascii="Arial" w:hAnsi="Arial" w:cs="Arial"/>
          <w:sz w:val="22"/>
          <w:szCs w:val="22"/>
        </w:rPr>
        <w:t>or further training.</w:t>
      </w:r>
      <w:r w:rsidR="00971223" w:rsidRPr="007F65EF">
        <w:rPr>
          <w:rFonts w:ascii="Arial" w:hAnsi="Arial" w:cs="Arial"/>
          <w:sz w:val="22"/>
          <w:szCs w:val="22"/>
        </w:rPr>
        <w:t xml:space="preserve"> </w:t>
      </w:r>
    </w:p>
    <w:p w14:paraId="2F89309D" w14:textId="67E68429" w:rsidR="00CF1C10" w:rsidRPr="007F65EF" w:rsidRDefault="00CF1C10" w:rsidP="007F65EF">
      <w:pPr>
        <w:spacing w:after="300"/>
        <w:jc w:val="both"/>
        <w:rPr>
          <w:rFonts w:ascii="Arial" w:hAnsi="Arial" w:cs="Arial"/>
          <w:sz w:val="22"/>
          <w:szCs w:val="22"/>
        </w:rPr>
      </w:pPr>
      <w:r w:rsidRPr="007F65EF">
        <w:rPr>
          <w:rFonts w:ascii="Arial" w:hAnsi="Arial" w:cs="Arial"/>
          <w:sz w:val="22"/>
          <w:szCs w:val="22"/>
        </w:rPr>
        <w:lastRenderedPageBreak/>
        <w:t xml:space="preserve">If there are concerns over how a young person is spending their PIP </w:t>
      </w:r>
      <w:r w:rsidR="00EB66B7" w:rsidRPr="007F65EF">
        <w:rPr>
          <w:rFonts w:ascii="Arial" w:hAnsi="Arial" w:cs="Arial"/>
          <w:sz w:val="22"/>
          <w:szCs w:val="22"/>
        </w:rPr>
        <w:t>allowance,</w:t>
      </w:r>
      <w:r w:rsidRPr="007F65EF">
        <w:rPr>
          <w:rFonts w:ascii="Arial" w:hAnsi="Arial" w:cs="Arial"/>
          <w:sz w:val="22"/>
          <w:szCs w:val="22"/>
        </w:rPr>
        <w:t xml:space="preserve"> then this should be discussed with the young person in the first instance and the foster carer should make their SSW and the young person’s SW aware</w:t>
      </w:r>
      <w:r w:rsidR="00773E54" w:rsidRPr="007F65EF">
        <w:rPr>
          <w:rFonts w:ascii="Arial" w:hAnsi="Arial" w:cs="Arial"/>
          <w:sz w:val="22"/>
          <w:szCs w:val="22"/>
        </w:rPr>
        <w:t xml:space="preserve"> of any concerns</w:t>
      </w:r>
      <w:r w:rsidRPr="007F65EF">
        <w:rPr>
          <w:rFonts w:ascii="Arial" w:hAnsi="Arial" w:cs="Arial"/>
          <w:sz w:val="22"/>
          <w:szCs w:val="22"/>
        </w:rPr>
        <w:t>.</w:t>
      </w:r>
    </w:p>
    <w:p w14:paraId="4790A854" w14:textId="1ECA275E" w:rsidR="009D6FBC" w:rsidRPr="007F65EF" w:rsidRDefault="00F764A4" w:rsidP="00B16AA9">
      <w:pPr>
        <w:pStyle w:val="Heading1"/>
        <w:rPr>
          <w:rFonts w:cs="Arial"/>
          <w:sz w:val="22"/>
          <w:szCs w:val="22"/>
        </w:rPr>
      </w:pPr>
      <w:r w:rsidRPr="007F65EF">
        <w:rPr>
          <w:rFonts w:cs="Arial"/>
          <w:sz w:val="22"/>
          <w:szCs w:val="22"/>
        </w:rPr>
        <w:t>Further information</w:t>
      </w:r>
    </w:p>
    <w:p w14:paraId="17678EA8" w14:textId="5A2626D8" w:rsidR="003D623C" w:rsidRPr="007F65EF" w:rsidRDefault="003D623C" w:rsidP="00325B4D">
      <w:pPr>
        <w:spacing w:after="300"/>
        <w:rPr>
          <w:rFonts w:ascii="Arial" w:hAnsi="Arial" w:cs="Arial"/>
          <w:sz w:val="22"/>
          <w:szCs w:val="22"/>
        </w:rPr>
      </w:pPr>
      <w:r w:rsidRPr="007F65EF">
        <w:rPr>
          <w:rFonts w:ascii="Arial" w:hAnsi="Arial" w:cs="Arial"/>
          <w:sz w:val="22"/>
          <w:szCs w:val="22"/>
        </w:rPr>
        <w:t>. Please note these links lead you to sites outside Hertfordshire County Council</w:t>
      </w:r>
      <w:r w:rsidR="00325B4D" w:rsidRPr="007F65EF">
        <w:rPr>
          <w:rFonts w:ascii="Arial" w:hAnsi="Arial" w:cs="Arial"/>
          <w:sz w:val="22"/>
          <w:szCs w:val="22"/>
        </w:rPr>
        <w:t xml:space="preserve"> (HCC). </w:t>
      </w:r>
      <w:r w:rsidRPr="007F65EF">
        <w:rPr>
          <w:rFonts w:ascii="Arial" w:hAnsi="Arial" w:cs="Arial"/>
          <w:sz w:val="22"/>
          <w:szCs w:val="22"/>
        </w:rPr>
        <w:t xml:space="preserve">These links are being provided as a convenience and for informational purposes only and do not imply on the part of </w:t>
      </w:r>
      <w:r w:rsidR="00325B4D" w:rsidRPr="007F65EF">
        <w:rPr>
          <w:rFonts w:ascii="Arial" w:hAnsi="Arial" w:cs="Arial"/>
          <w:sz w:val="22"/>
          <w:szCs w:val="22"/>
        </w:rPr>
        <w:t xml:space="preserve">HCC </w:t>
      </w:r>
      <w:r w:rsidRPr="007F65EF">
        <w:rPr>
          <w:rFonts w:ascii="Arial" w:hAnsi="Arial" w:cs="Arial"/>
          <w:sz w:val="22"/>
          <w:szCs w:val="22"/>
        </w:rPr>
        <w:t>any endorsement or guarantee of any of the organisations or information (including the right to display such information) found on their respective websites. Any comments or inquiries regarding the linked websites or their content should be directed to the owners of the other website.</w:t>
      </w:r>
    </w:p>
    <w:p w14:paraId="214C4176" w14:textId="4587B1CA" w:rsidR="00325B4D" w:rsidRPr="007F65EF" w:rsidRDefault="00325B4D" w:rsidP="00325B4D">
      <w:pPr>
        <w:pStyle w:val="Heading2"/>
        <w:rPr>
          <w:rFonts w:cs="Arial"/>
          <w:sz w:val="22"/>
          <w:szCs w:val="22"/>
        </w:rPr>
      </w:pPr>
      <w:bookmarkStart w:id="19" w:name="_Toc165487599"/>
      <w:r w:rsidRPr="007F65EF">
        <w:rPr>
          <w:rFonts w:cs="Arial"/>
          <w:sz w:val="22"/>
          <w:szCs w:val="22"/>
        </w:rPr>
        <w:t>DLA</w:t>
      </w:r>
      <w:bookmarkEnd w:id="19"/>
    </w:p>
    <w:p w14:paraId="4A00F3CB" w14:textId="77777777" w:rsidR="00325B4D" w:rsidRPr="007F65EF" w:rsidRDefault="00325B4D" w:rsidP="00325B4D">
      <w:pPr>
        <w:rPr>
          <w:rFonts w:ascii="Arial" w:hAnsi="Arial" w:cs="Arial"/>
          <w:sz w:val="22"/>
          <w:szCs w:val="22"/>
        </w:rPr>
      </w:pPr>
    </w:p>
    <w:p w14:paraId="2C702636" w14:textId="1AE15213" w:rsidR="00A852B0" w:rsidRPr="007F65EF" w:rsidRDefault="00A852B0" w:rsidP="00E21524">
      <w:pPr>
        <w:spacing w:after="300"/>
        <w:rPr>
          <w:rFonts w:ascii="Arial" w:hAnsi="Arial" w:cs="Arial"/>
          <w:sz w:val="22"/>
          <w:szCs w:val="22"/>
        </w:rPr>
      </w:pPr>
      <w:r w:rsidRPr="007F65EF">
        <w:rPr>
          <w:rFonts w:ascii="Arial" w:hAnsi="Arial" w:cs="Arial"/>
          <w:sz w:val="22"/>
          <w:szCs w:val="22"/>
        </w:rPr>
        <w:t xml:space="preserve">Citizens Advice: How to claim DLA for your child </w:t>
      </w:r>
      <w:hyperlink r:id="rId35" w:history="1">
        <w:r w:rsidRPr="007F65EF">
          <w:rPr>
            <w:rStyle w:val="Hyperlink"/>
            <w:rFonts w:ascii="Arial" w:hAnsi="Arial" w:cs="Arial"/>
            <w:sz w:val="22"/>
            <w:szCs w:val="22"/>
          </w:rPr>
          <w:t>https://www.citizensadvice.org.uk/benefits/sick-or-disabled-people-and-carers/disability-living-allowance/help-with-your-dla-claim/how-to-claim-dla/</w:t>
        </w:r>
      </w:hyperlink>
      <w:r w:rsidRPr="007F65EF">
        <w:rPr>
          <w:rFonts w:ascii="Arial" w:hAnsi="Arial" w:cs="Arial"/>
          <w:sz w:val="22"/>
          <w:szCs w:val="22"/>
        </w:rPr>
        <w:t xml:space="preserve"> </w:t>
      </w:r>
    </w:p>
    <w:p w14:paraId="206179E2" w14:textId="22AC4683" w:rsidR="00A852B0" w:rsidRPr="007F65EF" w:rsidRDefault="00A852B0" w:rsidP="00E21524">
      <w:pPr>
        <w:spacing w:after="300"/>
        <w:rPr>
          <w:rFonts w:ascii="Arial" w:hAnsi="Arial" w:cs="Arial"/>
          <w:sz w:val="22"/>
          <w:szCs w:val="22"/>
        </w:rPr>
      </w:pPr>
      <w:r w:rsidRPr="007F65EF">
        <w:rPr>
          <w:rFonts w:ascii="Arial" w:hAnsi="Arial" w:cs="Arial"/>
          <w:sz w:val="22"/>
          <w:szCs w:val="22"/>
        </w:rPr>
        <w:t xml:space="preserve">Citizens Advice: Help filling in the DLA form for your child </w:t>
      </w:r>
      <w:hyperlink r:id="rId36" w:history="1">
        <w:r w:rsidRPr="007F65EF">
          <w:rPr>
            <w:rStyle w:val="Hyperlink"/>
            <w:rFonts w:ascii="Arial" w:hAnsi="Arial" w:cs="Arial"/>
            <w:sz w:val="22"/>
            <w:szCs w:val="22"/>
          </w:rPr>
          <w:t>https://www.citizensadvice.org.uk/benefits/sick-or-disabled-people-and-carers/disability-living-allowance/help-with-your-dla-claim/help-with-dla-form/</w:t>
        </w:r>
      </w:hyperlink>
      <w:r w:rsidRPr="007F65EF">
        <w:rPr>
          <w:rFonts w:ascii="Arial" w:hAnsi="Arial" w:cs="Arial"/>
          <w:sz w:val="22"/>
          <w:szCs w:val="22"/>
        </w:rPr>
        <w:t xml:space="preserve"> </w:t>
      </w:r>
    </w:p>
    <w:p w14:paraId="39F82744" w14:textId="3B4AFC70" w:rsidR="00C0032E" w:rsidRPr="007F65EF" w:rsidRDefault="005E4A6A" w:rsidP="00E21524">
      <w:pPr>
        <w:spacing w:after="300"/>
        <w:rPr>
          <w:rFonts w:ascii="Arial" w:hAnsi="Arial" w:cs="Arial"/>
          <w:sz w:val="22"/>
          <w:szCs w:val="22"/>
        </w:rPr>
      </w:pPr>
      <w:r w:rsidRPr="007F65EF">
        <w:rPr>
          <w:rFonts w:ascii="Arial" w:hAnsi="Arial" w:cs="Arial"/>
          <w:sz w:val="22"/>
          <w:szCs w:val="22"/>
        </w:rPr>
        <w:t xml:space="preserve">Contact: </w:t>
      </w:r>
      <w:r w:rsidR="00A852B0" w:rsidRPr="007F65EF">
        <w:rPr>
          <w:rFonts w:ascii="Arial" w:hAnsi="Arial" w:cs="Arial"/>
          <w:sz w:val="22"/>
          <w:szCs w:val="22"/>
        </w:rPr>
        <w:t>T</w:t>
      </w:r>
      <w:r w:rsidRPr="007F65EF">
        <w:rPr>
          <w:rFonts w:ascii="Arial" w:hAnsi="Arial" w:cs="Arial"/>
          <w:sz w:val="22"/>
          <w:szCs w:val="22"/>
        </w:rPr>
        <w:t xml:space="preserve">ips for completing DLA </w:t>
      </w:r>
      <w:hyperlink r:id="rId37" w:history="1">
        <w:r w:rsidRPr="007F65EF">
          <w:rPr>
            <w:rStyle w:val="Hyperlink"/>
            <w:rFonts w:ascii="Arial" w:hAnsi="Arial" w:cs="Arial"/>
            <w:sz w:val="22"/>
            <w:szCs w:val="22"/>
          </w:rPr>
          <w:t>https://contact.org.uk/help-for-families/information-advice-services/benefits-financial-help/disability-living-allowance/tips-on-completing-the-dla-form/</w:t>
        </w:r>
      </w:hyperlink>
      <w:r w:rsidRPr="007F65EF">
        <w:rPr>
          <w:rFonts w:ascii="Arial" w:hAnsi="Arial" w:cs="Arial"/>
          <w:sz w:val="22"/>
          <w:szCs w:val="22"/>
        </w:rPr>
        <w:t xml:space="preserve"> </w:t>
      </w:r>
    </w:p>
    <w:p w14:paraId="649BCB85" w14:textId="4C37AE78" w:rsidR="003D623C" w:rsidRPr="007F65EF" w:rsidRDefault="003D623C" w:rsidP="00E21524">
      <w:pPr>
        <w:spacing w:after="300"/>
        <w:rPr>
          <w:rFonts w:ascii="Arial" w:hAnsi="Arial" w:cs="Arial"/>
          <w:sz w:val="22"/>
          <w:szCs w:val="22"/>
        </w:rPr>
      </w:pPr>
      <w:r w:rsidRPr="007F65EF">
        <w:rPr>
          <w:rFonts w:ascii="Arial" w:hAnsi="Arial" w:cs="Arial"/>
          <w:sz w:val="22"/>
          <w:szCs w:val="22"/>
        </w:rPr>
        <w:t xml:space="preserve">Turn2Us: What is Disability Living Allowance (DLA)? </w:t>
      </w:r>
      <w:hyperlink r:id="rId38" w:history="1">
        <w:r w:rsidRPr="007F65EF">
          <w:rPr>
            <w:rStyle w:val="Hyperlink"/>
            <w:rFonts w:ascii="Arial" w:hAnsi="Arial" w:cs="Arial"/>
            <w:sz w:val="22"/>
            <w:szCs w:val="22"/>
          </w:rPr>
          <w:t>https://www.turn2us.org.uk/get-support/information-for-your-situation/disability-living-allowance-dla-children/what-is-disability-living-allowance-dla</w:t>
        </w:r>
      </w:hyperlink>
      <w:r w:rsidRPr="007F65EF">
        <w:rPr>
          <w:rFonts w:ascii="Arial" w:hAnsi="Arial" w:cs="Arial"/>
          <w:sz w:val="22"/>
          <w:szCs w:val="22"/>
        </w:rPr>
        <w:t xml:space="preserve"> </w:t>
      </w:r>
    </w:p>
    <w:p w14:paraId="4641E0B8" w14:textId="46EB7F35" w:rsidR="00A852B0" w:rsidRPr="007F65EF" w:rsidRDefault="00A852B0" w:rsidP="00E21524">
      <w:pPr>
        <w:spacing w:after="300"/>
        <w:rPr>
          <w:rFonts w:ascii="Arial" w:hAnsi="Arial" w:cs="Arial"/>
          <w:sz w:val="22"/>
          <w:szCs w:val="22"/>
        </w:rPr>
      </w:pPr>
      <w:r w:rsidRPr="007F65EF">
        <w:rPr>
          <w:rFonts w:ascii="Arial" w:hAnsi="Arial" w:cs="Arial"/>
          <w:sz w:val="22"/>
          <w:szCs w:val="22"/>
        </w:rPr>
        <w:t xml:space="preserve">Carers UK: Disability Living Allowance factsheet </w:t>
      </w:r>
      <w:hyperlink r:id="rId39" w:history="1">
        <w:r w:rsidRPr="007F65EF">
          <w:rPr>
            <w:rStyle w:val="Hyperlink"/>
            <w:rFonts w:ascii="Arial" w:hAnsi="Arial" w:cs="Arial"/>
            <w:sz w:val="22"/>
            <w:szCs w:val="22"/>
          </w:rPr>
          <w:t>https://www.carersuk.org/media/ajxhm1js/disability-living-allowance_april-2024-25.pdf</w:t>
        </w:r>
      </w:hyperlink>
      <w:r w:rsidRPr="007F65EF">
        <w:rPr>
          <w:rFonts w:ascii="Arial" w:hAnsi="Arial" w:cs="Arial"/>
          <w:sz w:val="22"/>
          <w:szCs w:val="22"/>
        </w:rPr>
        <w:t xml:space="preserve"> </w:t>
      </w:r>
    </w:p>
    <w:p w14:paraId="60F66871" w14:textId="67684FB6" w:rsidR="00A852B0" w:rsidRPr="007F65EF" w:rsidRDefault="00A852B0" w:rsidP="00E21524">
      <w:pPr>
        <w:spacing w:after="300"/>
        <w:rPr>
          <w:rFonts w:ascii="Arial" w:hAnsi="Arial" w:cs="Arial"/>
          <w:sz w:val="22"/>
          <w:szCs w:val="22"/>
        </w:rPr>
      </w:pPr>
      <w:r w:rsidRPr="007F65EF">
        <w:rPr>
          <w:rFonts w:ascii="Arial" w:hAnsi="Arial" w:cs="Arial"/>
          <w:sz w:val="22"/>
          <w:szCs w:val="22"/>
        </w:rPr>
        <w:t xml:space="preserve">Carers UK: Introduction to DLA animation </w:t>
      </w:r>
      <w:hyperlink r:id="rId40" w:history="1">
        <w:r w:rsidRPr="007F65EF">
          <w:rPr>
            <w:rStyle w:val="Hyperlink"/>
            <w:rFonts w:ascii="Arial" w:hAnsi="Arial" w:cs="Arial"/>
            <w:sz w:val="22"/>
            <w:szCs w:val="22"/>
          </w:rPr>
          <w:t>https://youtu.be/pNYTFdJ7aWs?si=fl_39rqx34SOjZnk</w:t>
        </w:r>
      </w:hyperlink>
      <w:r w:rsidRPr="007F65EF">
        <w:rPr>
          <w:rFonts w:ascii="Arial" w:hAnsi="Arial" w:cs="Arial"/>
          <w:sz w:val="22"/>
          <w:szCs w:val="22"/>
        </w:rPr>
        <w:t xml:space="preserve"> </w:t>
      </w:r>
    </w:p>
    <w:p w14:paraId="14DF43EB" w14:textId="6E6D42A2" w:rsidR="00A852B0" w:rsidRPr="007F65EF" w:rsidRDefault="00A852B0" w:rsidP="00E21524">
      <w:pPr>
        <w:spacing w:after="300"/>
        <w:rPr>
          <w:rFonts w:ascii="Arial" w:hAnsi="Arial" w:cs="Arial"/>
          <w:sz w:val="22"/>
          <w:szCs w:val="22"/>
        </w:rPr>
      </w:pPr>
      <w:r w:rsidRPr="007F65EF">
        <w:rPr>
          <w:rFonts w:ascii="Arial" w:hAnsi="Arial" w:cs="Arial"/>
          <w:sz w:val="22"/>
          <w:szCs w:val="22"/>
        </w:rPr>
        <w:t xml:space="preserve">Carers UK: Introduction to DLA BSL signed animation </w:t>
      </w:r>
      <w:hyperlink r:id="rId41" w:history="1">
        <w:r w:rsidRPr="007F65EF">
          <w:rPr>
            <w:rStyle w:val="Hyperlink"/>
            <w:rFonts w:ascii="Arial" w:hAnsi="Arial" w:cs="Arial"/>
            <w:sz w:val="22"/>
            <w:szCs w:val="22"/>
          </w:rPr>
          <w:t>https://youtu.be/YBFZBiPnR3U?si=lD6Al-ZYPmlLJMf0</w:t>
        </w:r>
      </w:hyperlink>
      <w:r w:rsidRPr="007F65EF">
        <w:rPr>
          <w:rFonts w:ascii="Arial" w:hAnsi="Arial" w:cs="Arial"/>
          <w:sz w:val="22"/>
          <w:szCs w:val="22"/>
        </w:rPr>
        <w:t xml:space="preserve"> </w:t>
      </w:r>
    </w:p>
    <w:p w14:paraId="23A4BD94" w14:textId="4E787AA0" w:rsidR="003D623C" w:rsidRPr="007F65EF" w:rsidRDefault="003D623C" w:rsidP="00E21524">
      <w:pPr>
        <w:spacing w:after="300"/>
        <w:rPr>
          <w:rFonts w:ascii="Arial" w:hAnsi="Arial" w:cs="Arial"/>
          <w:sz w:val="22"/>
          <w:szCs w:val="22"/>
        </w:rPr>
      </w:pPr>
      <w:r w:rsidRPr="007F65EF">
        <w:rPr>
          <w:rFonts w:ascii="Arial" w:hAnsi="Arial" w:cs="Arial"/>
          <w:sz w:val="22"/>
          <w:szCs w:val="22"/>
        </w:rPr>
        <w:t xml:space="preserve">DWP: About DLA for children- easy read version </w:t>
      </w:r>
      <w:hyperlink r:id="rId42" w:history="1">
        <w:r w:rsidRPr="007F65EF">
          <w:rPr>
            <w:rStyle w:val="Hyperlink"/>
            <w:rFonts w:ascii="Arial" w:hAnsi="Arial" w:cs="Arial"/>
            <w:sz w:val="22"/>
            <w:szCs w:val="22"/>
          </w:rPr>
          <w:t>https://assets.publishing.service.gov.uk/media/6437bc17877741001368d8f0/about-dla-for-children-easy-read.pdf</w:t>
        </w:r>
      </w:hyperlink>
      <w:r w:rsidRPr="007F65EF">
        <w:rPr>
          <w:rFonts w:ascii="Arial" w:hAnsi="Arial" w:cs="Arial"/>
          <w:sz w:val="22"/>
          <w:szCs w:val="22"/>
        </w:rPr>
        <w:t xml:space="preserve">  </w:t>
      </w:r>
    </w:p>
    <w:p w14:paraId="2479F91D" w14:textId="116900E6" w:rsidR="00325B4D" w:rsidRPr="007F65EF" w:rsidRDefault="00EB66B7" w:rsidP="00E21524">
      <w:pPr>
        <w:spacing w:after="300"/>
        <w:rPr>
          <w:rFonts w:ascii="Arial" w:hAnsi="Arial" w:cs="Arial"/>
          <w:sz w:val="22"/>
          <w:szCs w:val="22"/>
        </w:rPr>
      </w:pPr>
      <w:r w:rsidRPr="007F65EF">
        <w:rPr>
          <w:rFonts w:ascii="Arial" w:hAnsi="Arial" w:cs="Arial"/>
          <w:sz w:val="22"/>
          <w:szCs w:val="22"/>
        </w:rPr>
        <w:t xml:space="preserve">DWP: DLA video guides in BSL </w:t>
      </w:r>
      <w:hyperlink r:id="rId43" w:history="1">
        <w:r w:rsidRPr="007F65EF">
          <w:rPr>
            <w:rStyle w:val="Hyperlink"/>
            <w:rFonts w:ascii="Arial" w:hAnsi="Arial" w:cs="Arial"/>
            <w:sz w:val="22"/>
            <w:szCs w:val="22"/>
          </w:rPr>
          <w:t>https://www.youtube.com/playlist?list=PLC0aQWFFHARyT_7dTjPwO42ZlxSZOhgM0</w:t>
        </w:r>
      </w:hyperlink>
      <w:r w:rsidRPr="007F65EF">
        <w:rPr>
          <w:rFonts w:ascii="Arial" w:hAnsi="Arial" w:cs="Arial"/>
          <w:sz w:val="22"/>
          <w:szCs w:val="22"/>
        </w:rPr>
        <w:t xml:space="preserve"> </w:t>
      </w:r>
    </w:p>
    <w:p w14:paraId="72F2FB7A" w14:textId="7B449018" w:rsidR="00325B4D" w:rsidRPr="007F65EF" w:rsidRDefault="00325B4D" w:rsidP="00325B4D">
      <w:pPr>
        <w:pStyle w:val="Heading2"/>
        <w:rPr>
          <w:rFonts w:cs="Arial"/>
          <w:sz w:val="22"/>
          <w:szCs w:val="22"/>
        </w:rPr>
      </w:pPr>
      <w:bookmarkStart w:id="20" w:name="_Toc165487600"/>
      <w:r w:rsidRPr="007F65EF">
        <w:rPr>
          <w:rFonts w:cs="Arial"/>
          <w:sz w:val="22"/>
          <w:szCs w:val="22"/>
        </w:rPr>
        <w:t>PIP</w:t>
      </w:r>
      <w:bookmarkEnd w:id="20"/>
    </w:p>
    <w:p w14:paraId="0F8EAF82" w14:textId="77777777" w:rsidR="00325B4D" w:rsidRPr="007F65EF" w:rsidRDefault="00325B4D" w:rsidP="00325B4D">
      <w:pPr>
        <w:rPr>
          <w:rFonts w:ascii="Arial" w:hAnsi="Arial" w:cs="Arial"/>
          <w:sz w:val="22"/>
          <w:szCs w:val="22"/>
        </w:rPr>
      </w:pPr>
    </w:p>
    <w:p w14:paraId="4016C883" w14:textId="19CD1B62" w:rsidR="00BA3200" w:rsidRPr="007F65EF" w:rsidRDefault="00BA3200" w:rsidP="00E21524">
      <w:pPr>
        <w:spacing w:after="300"/>
        <w:rPr>
          <w:rFonts w:ascii="Arial" w:hAnsi="Arial" w:cs="Arial"/>
          <w:sz w:val="22"/>
          <w:szCs w:val="22"/>
        </w:rPr>
      </w:pPr>
      <w:r w:rsidRPr="007F65EF">
        <w:rPr>
          <w:rFonts w:ascii="Arial" w:hAnsi="Arial" w:cs="Arial"/>
          <w:sz w:val="22"/>
          <w:szCs w:val="22"/>
        </w:rPr>
        <w:t>Citizen’s Advice</w:t>
      </w:r>
      <w:r w:rsidR="00325B4D" w:rsidRPr="007F65EF">
        <w:rPr>
          <w:rFonts w:ascii="Arial" w:hAnsi="Arial" w:cs="Arial"/>
          <w:sz w:val="22"/>
          <w:szCs w:val="22"/>
        </w:rPr>
        <w:t>:</w:t>
      </w:r>
      <w:r w:rsidRPr="007F65EF">
        <w:rPr>
          <w:rFonts w:ascii="Arial" w:hAnsi="Arial" w:cs="Arial"/>
          <w:sz w:val="22"/>
          <w:szCs w:val="22"/>
        </w:rPr>
        <w:t xml:space="preserve"> </w:t>
      </w:r>
      <w:r w:rsidR="00325B4D" w:rsidRPr="007F65EF">
        <w:rPr>
          <w:rFonts w:ascii="Arial" w:hAnsi="Arial" w:cs="Arial"/>
          <w:sz w:val="22"/>
          <w:szCs w:val="22"/>
        </w:rPr>
        <w:t>H</w:t>
      </w:r>
      <w:r w:rsidRPr="007F65EF">
        <w:rPr>
          <w:rFonts w:ascii="Arial" w:hAnsi="Arial" w:cs="Arial"/>
          <w:sz w:val="22"/>
          <w:szCs w:val="22"/>
        </w:rPr>
        <w:t xml:space="preserve">ow to prepare for an assessment PIP </w:t>
      </w:r>
      <w:hyperlink r:id="rId44" w:history="1">
        <w:r w:rsidRPr="007F65EF">
          <w:rPr>
            <w:rStyle w:val="Hyperlink"/>
            <w:rFonts w:ascii="Arial" w:hAnsi="Arial" w:cs="Arial"/>
            <w:sz w:val="22"/>
            <w:szCs w:val="22"/>
          </w:rPr>
          <w:t>https://www.citizensadvice.org.uk/benefits/sick-or-disabled-people-and-carers/pip/help-with-your-claim/your-assessment/</w:t>
        </w:r>
      </w:hyperlink>
      <w:r w:rsidRPr="007F65EF">
        <w:rPr>
          <w:rFonts w:ascii="Arial" w:hAnsi="Arial" w:cs="Arial"/>
          <w:sz w:val="22"/>
          <w:szCs w:val="22"/>
        </w:rPr>
        <w:t xml:space="preserve"> </w:t>
      </w:r>
    </w:p>
    <w:p w14:paraId="62BF4E95" w14:textId="6CA039DE" w:rsidR="00DE104D" w:rsidRPr="007F65EF" w:rsidRDefault="00DE104D" w:rsidP="00E21524">
      <w:pPr>
        <w:spacing w:after="300"/>
        <w:rPr>
          <w:rFonts w:ascii="Arial" w:hAnsi="Arial" w:cs="Arial"/>
          <w:sz w:val="22"/>
          <w:szCs w:val="22"/>
        </w:rPr>
      </w:pPr>
      <w:r w:rsidRPr="007F65EF">
        <w:rPr>
          <w:rFonts w:ascii="Arial" w:hAnsi="Arial" w:cs="Arial"/>
          <w:sz w:val="22"/>
          <w:szCs w:val="22"/>
        </w:rPr>
        <w:lastRenderedPageBreak/>
        <w:t xml:space="preserve">Citizen’s </w:t>
      </w:r>
      <w:r w:rsidR="00325B4D" w:rsidRPr="007F65EF">
        <w:rPr>
          <w:rFonts w:ascii="Arial" w:hAnsi="Arial" w:cs="Arial"/>
          <w:sz w:val="22"/>
          <w:szCs w:val="22"/>
        </w:rPr>
        <w:t>A</w:t>
      </w:r>
      <w:r w:rsidRPr="007F65EF">
        <w:rPr>
          <w:rFonts w:ascii="Arial" w:hAnsi="Arial" w:cs="Arial"/>
          <w:sz w:val="22"/>
          <w:szCs w:val="22"/>
        </w:rPr>
        <w:t>dvice</w:t>
      </w:r>
      <w:r w:rsidR="00325B4D" w:rsidRPr="007F65EF">
        <w:rPr>
          <w:rFonts w:ascii="Arial" w:hAnsi="Arial" w:cs="Arial"/>
          <w:sz w:val="22"/>
          <w:szCs w:val="22"/>
        </w:rPr>
        <w:t>:</w:t>
      </w:r>
      <w:r w:rsidRPr="007F65EF">
        <w:rPr>
          <w:rFonts w:ascii="Arial" w:hAnsi="Arial" w:cs="Arial"/>
          <w:sz w:val="22"/>
          <w:szCs w:val="22"/>
        </w:rPr>
        <w:t xml:space="preserve"> </w:t>
      </w:r>
      <w:r w:rsidR="00325B4D" w:rsidRPr="007F65EF">
        <w:rPr>
          <w:rFonts w:ascii="Arial" w:hAnsi="Arial" w:cs="Arial"/>
          <w:sz w:val="22"/>
          <w:szCs w:val="22"/>
        </w:rPr>
        <w:t>H</w:t>
      </w:r>
      <w:r w:rsidRPr="007F65EF">
        <w:rPr>
          <w:rFonts w:ascii="Arial" w:hAnsi="Arial" w:cs="Arial"/>
          <w:sz w:val="22"/>
          <w:szCs w:val="22"/>
        </w:rPr>
        <w:t xml:space="preserve">elp completing the PIP form </w:t>
      </w:r>
      <w:hyperlink r:id="rId45" w:history="1">
        <w:r w:rsidRPr="007F65EF">
          <w:rPr>
            <w:rStyle w:val="Hyperlink"/>
            <w:rFonts w:ascii="Arial" w:hAnsi="Arial" w:cs="Arial"/>
            <w:sz w:val="22"/>
            <w:szCs w:val="22"/>
          </w:rPr>
          <w:t>https://www.citizensadvice.org.uk/benefits/sick-or-disabled-people-and-carers/pip/help-with-your-claim/fill-in-form/</w:t>
        </w:r>
      </w:hyperlink>
      <w:r w:rsidRPr="007F65EF">
        <w:rPr>
          <w:rFonts w:ascii="Arial" w:hAnsi="Arial" w:cs="Arial"/>
          <w:sz w:val="22"/>
          <w:szCs w:val="22"/>
        </w:rPr>
        <w:t xml:space="preserve"> </w:t>
      </w:r>
    </w:p>
    <w:p w14:paraId="4B781EC8" w14:textId="79EB9A5F" w:rsidR="00325B4D" w:rsidRPr="007F65EF" w:rsidRDefault="00325B4D" w:rsidP="00E21524">
      <w:pPr>
        <w:spacing w:after="300"/>
        <w:rPr>
          <w:rFonts w:ascii="Arial" w:hAnsi="Arial" w:cs="Arial"/>
          <w:sz w:val="22"/>
          <w:szCs w:val="22"/>
        </w:rPr>
      </w:pPr>
      <w:r w:rsidRPr="007F65EF">
        <w:rPr>
          <w:rFonts w:ascii="Arial" w:hAnsi="Arial" w:cs="Arial"/>
          <w:sz w:val="22"/>
          <w:szCs w:val="22"/>
        </w:rPr>
        <w:t xml:space="preserve">Contact: PIP – Information for parents of disabled children in England and Wales </w:t>
      </w:r>
      <w:hyperlink r:id="rId46" w:history="1">
        <w:r w:rsidRPr="007F65EF">
          <w:rPr>
            <w:rStyle w:val="Hyperlink"/>
            <w:rFonts w:ascii="Arial" w:hAnsi="Arial" w:cs="Arial"/>
            <w:sz w:val="22"/>
            <w:szCs w:val="22"/>
          </w:rPr>
          <w:t>https://contact.org.uk/wp-content/uploads/2021/03/PIP-guide.pdf</w:t>
        </w:r>
      </w:hyperlink>
      <w:r w:rsidRPr="007F65EF">
        <w:rPr>
          <w:rFonts w:ascii="Arial" w:hAnsi="Arial" w:cs="Arial"/>
          <w:sz w:val="22"/>
          <w:szCs w:val="22"/>
        </w:rPr>
        <w:t xml:space="preserve"> </w:t>
      </w:r>
    </w:p>
    <w:p w14:paraId="509A2060" w14:textId="54B4E3D7" w:rsidR="00DE104D" w:rsidRPr="007F65EF" w:rsidRDefault="00EB66B7" w:rsidP="00E21524">
      <w:pPr>
        <w:spacing w:after="300"/>
        <w:rPr>
          <w:rFonts w:ascii="Arial" w:hAnsi="Arial" w:cs="Arial"/>
          <w:sz w:val="22"/>
          <w:szCs w:val="22"/>
        </w:rPr>
      </w:pPr>
      <w:r w:rsidRPr="007F65EF">
        <w:rPr>
          <w:rFonts w:ascii="Arial" w:hAnsi="Arial" w:cs="Arial"/>
          <w:sz w:val="22"/>
          <w:szCs w:val="22"/>
        </w:rPr>
        <w:t xml:space="preserve">DWP: </w:t>
      </w:r>
      <w:r w:rsidR="00DE104D" w:rsidRPr="007F65EF">
        <w:rPr>
          <w:rFonts w:ascii="Arial" w:hAnsi="Arial" w:cs="Arial"/>
          <w:sz w:val="22"/>
          <w:szCs w:val="22"/>
        </w:rPr>
        <w:t>PIP video guides in BSL</w:t>
      </w:r>
      <w:r w:rsidRPr="007F65EF">
        <w:rPr>
          <w:rFonts w:ascii="Arial" w:hAnsi="Arial" w:cs="Arial"/>
          <w:sz w:val="22"/>
          <w:szCs w:val="22"/>
        </w:rPr>
        <w:t xml:space="preserve"> </w:t>
      </w:r>
      <w:hyperlink r:id="rId47" w:history="1">
        <w:r w:rsidRPr="007F65EF">
          <w:rPr>
            <w:rStyle w:val="Hyperlink"/>
            <w:rFonts w:ascii="Arial" w:hAnsi="Arial" w:cs="Arial"/>
            <w:sz w:val="22"/>
            <w:szCs w:val="22"/>
          </w:rPr>
          <w:t>https://www.youtube.com/playlist?list=PLC0aQWFFHARy_lYZbrnJfuXzhKWotacfM</w:t>
        </w:r>
      </w:hyperlink>
      <w:r w:rsidR="00DE104D" w:rsidRPr="007F65EF">
        <w:rPr>
          <w:rFonts w:ascii="Arial" w:hAnsi="Arial" w:cs="Arial"/>
          <w:sz w:val="22"/>
          <w:szCs w:val="22"/>
        </w:rPr>
        <w:t xml:space="preserve"> </w:t>
      </w:r>
    </w:p>
    <w:p w14:paraId="5B2370DB" w14:textId="68CFB191" w:rsidR="00325B4D" w:rsidRPr="007F65EF" w:rsidRDefault="00325B4D" w:rsidP="00E21524">
      <w:pPr>
        <w:spacing w:after="300"/>
        <w:rPr>
          <w:rFonts w:ascii="Arial" w:hAnsi="Arial" w:cs="Arial"/>
          <w:sz w:val="22"/>
          <w:szCs w:val="22"/>
        </w:rPr>
      </w:pPr>
      <w:r w:rsidRPr="007F65EF">
        <w:rPr>
          <w:rFonts w:ascii="Arial" w:hAnsi="Arial" w:cs="Arial"/>
          <w:sz w:val="22"/>
          <w:szCs w:val="22"/>
        </w:rPr>
        <w:t xml:space="preserve">Mental Health and Money Advice: Personal Independent Payment (PIP) Contact numbers </w:t>
      </w:r>
      <w:hyperlink r:id="rId48" w:history="1">
        <w:r w:rsidRPr="007F65EF">
          <w:rPr>
            <w:rStyle w:val="Hyperlink"/>
            <w:rFonts w:ascii="Arial" w:hAnsi="Arial" w:cs="Arial"/>
            <w:sz w:val="22"/>
            <w:szCs w:val="22"/>
          </w:rPr>
          <w:t>https://www.mentalhealthandmoneyadvice.org/en/welfare-benefits/pip-mental-health-guide/pip-resources/personal-independence-payment-pip-contact-numbers/</w:t>
        </w:r>
      </w:hyperlink>
      <w:r w:rsidRPr="007F65EF">
        <w:rPr>
          <w:rFonts w:ascii="Arial" w:hAnsi="Arial" w:cs="Arial"/>
          <w:sz w:val="22"/>
          <w:szCs w:val="22"/>
        </w:rPr>
        <w:t xml:space="preserve"> </w:t>
      </w:r>
    </w:p>
    <w:p w14:paraId="484DFA3A" w14:textId="7CBBB079" w:rsidR="00325B4D" w:rsidRPr="007F65EF" w:rsidRDefault="00325B4D" w:rsidP="00E21524">
      <w:pPr>
        <w:spacing w:after="300"/>
        <w:rPr>
          <w:rFonts w:ascii="Arial" w:hAnsi="Arial" w:cs="Arial"/>
          <w:sz w:val="22"/>
          <w:szCs w:val="22"/>
        </w:rPr>
      </w:pPr>
      <w:r w:rsidRPr="007F65EF">
        <w:rPr>
          <w:rFonts w:ascii="Arial" w:hAnsi="Arial" w:cs="Arial"/>
          <w:sz w:val="22"/>
          <w:szCs w:val="22"/>
        </w:rPr>
        <w:t xml:space="preserve">Mental Health and Money Advice: PIP assessment tips </w:t>
      </w:r>
      <w:hyperlink r:id="rId49" w:history="1">
        <w:r w:rsidRPr="007F65EF">
          <w:rPr>
            <w:rStyle w:val="Hyperlink"/>
            <w:rFonts w:ascii="Arial" w:hAnsi="Arial" w:cs="Arial"/>
            <w:sz w:val="22"/>
            <w:szCs w:val="22"/>
          </w:rPr>
          <w:t>https://www.mentalhealthandmoneyadvice.org/en/welfare-benefits/pip-mental-health-guide/help-with-your-pip-claim/pip-assessment-tips/</w:t>
        </w:r>
      </w:hyperlink>
      <w:r w:rsidRPr="007F65EF">
        <w:rPr>
          <w:rFonts w:ascii="Arial" w:hAnsi="Arial" w:cs="Arial"/>
          <w:sz w:val="22"/>
          <w:szCs w:val="22"/>
        </w:rPr>
        <w:t xml:space="preserve"> </w:t>
      </w:r>
    </w:p>
    <w:p w14:paraId="17D59209" w14:textId="71F5A1AB" w:rsidR="00A852B0" w:rsidRPr="007F65EF" w:rsidRDefault="00A852B0" w:rsidP="00E21524">
      <w:pPr>
        <w:spacing w:after="300"/>
        <w:rPr>
          <w:rFonts w:ascii="Arial" w:hAnsi="Arial" w:cs="Arial"/>
          <w:sz w:val="22"/>
          <w:szCs w:val="22"/>
        </w:rPr>
      </w:pPr>
      <w:r w:rsidRPr="007F65EF">
        <w:rPr>
          <w:rFonts w:ascii="Arial" w:hAnsi="Arial" w:cs="Arial"/>
          <w:sz w:val="22"/>
          <w:szCs w:val="22"/>
        </w:rPr>
        <w:t xml:space="preserve">Carers UK: PIP factsheet </w:t>
      </w:r>
      <w:hyperlink r:id="rId50" w:history="1">
        <w:r w:rsidRPr="007F65EF">
          <w:rPr>
            <w:rStyle w:val="Hyperlink"/>
            <w:rFonts w:ascii="Arial" w:hAnsi="Arial" w:cs="Arial"/>
            <w:sz w:val="22"/>
            <w:szCs w:val="22"/>
          </w:rPr>
          <w:t>https://www.carersuk.org/media/kjkdhwzy/personal-independence-payment_april-2024-25.pdf</w:t>
        </w:r>
      </w:hyperlink>
      <w:r w:rsidRPr="007F65EF">
        <w:rPr>
          <w:rFonts w:ascii="Arial" w:hAnsi="Arial" w:cs="Arial"/>
          <w:sz w:val="22"/>
          <w:szCs w:val="22"/>
        </w:rPr>
        <w:t xml:space="preserve"> </w:t>
      </w:r>
    </w:p>
    <w:p w14:paraId="5EE31E7C" w14:textId="5C8C96A5" w:rsidR="00A852B0" w:rsidRPr="007F65EF" w:rsidRDefault="00A852B0" w:rsidP="00E21524">
      <w:pPr>
        <w:spacing w:after="300"/>
        <w:rPr>
          <w:rFonts w:ascii="Arial" w:hAnsi="Arial" w:cs="Arial"/>
          <w:sz w:val="22"/>
          <w:szCs w:val="22"/>
        </w:rPr>
      </w:pPr>
      <w:r w:rsidRPr="007F65EF">
        <w:rPr>
          <w:rFonts w:ascii="Arial" w:hAnsi="Arial" w:cs="Arial"/>
          <w:sz w:val="22"/>
          <w:szCs w:val="22"/>
        </w:rPr>
        <w:t xml:space="preserve">Carers UK: Introduction to PIP animation </w:t>
      </w:r>
      <w:hyperlink r:id="rId51" w:history="1">
        <w:r w:rsidRPr="007F65EF">
          <w:rPr>
            <w:rStyle w:val="Hyperlink"/>
            <w:rFonts w:ascii="Arial" w:hAnsi="Arial" w:cs="Arial"/>
            <w:sz w:val="22"/>
            <w:szCs w:val="22"/>
          </w:rPr>
          <w:t>https://youtu.be/0evTdDRg1Sg?si=NIpXllgtfsYNyHml</w:t>
        </w:r>
      </w:hyperlink>
      <w:r w:rsidRPr="007F65EF">
        <w:rPr>
          <w:rFonts w:ascii="Arial" w:hAnsi="Arial" w:cs="Arial"/>
          <w:sz w:val="22"/>
          <w:szCs w:val="22"/>
        </w:rPr>
        <w:t xml:space="preserve"> </w:t>
      </w:r>
    </w:p>
    <w:p w14:paraId="1098619C" w14:textId="10D51725" w:rsidR="00A852B0" w:rsidRPr="007F65EF" w:rsidRDefault="00A852B0" w:rsidP="00E21524">
      <w:pPr>
        <w:spacing w:after="300"/>
        <w:rPr>
          <w:rFonts w:ascii="Arial" w:hAnsi="Arial" w:cs="Arial"/>
          <w:sz w:val="22"/>
          <w:szCs w:val="22"/>
        </w:rPr>
      </w:pPr>
      <w:r w:rsidRPr="007F65EF">
        <w:rPr>
          <w:rFonts w:ascii="Arial" w:hAnsi="Arial" w:cs="Arial"/>
          <w:sz w:val="22"/>
          <w:szCs w:val="22"/>
        </w:rPr>
        <w:t xml:space="preserve">Carers UK: Introduction to PIP BSL signed animation </w:t>
      </w:r>
      <w:hyperlink r:id="rId52" w:history="1">
        <w:r w:rsidRPr="007F65EF">
          <w:rPr>
            <w:rStyle w:val="Hyperlink"/>
            <w:rFonts w:ascii="Arial" w:hAnsi="Arial" w:cs="Arial"/>
            <w:sz w:val="22"/>
            <w:szCs w:val="22"/>
          </w:rPr>
          <w:t>https://youtu.be/y9WoFV0iGZg?si=SkQPvgI87AI0xQRj</w:t>
        </w:r>
      </w:hyperlink>
      <w:r w:rsidRPr="007F65EF">
        <w:rPr>
          <w:rFonts w:ascii="Arial" w:hAnsi="Arial" w:cs="Arial"/>
          <w:sz w:val="22"/>
          <w:szCs w:val="22"/>
        </w:rPr>
        <w:t xml:space="preserve"> </w:t>
      </w:r>
    </w:p>
    <w:sectPr w:rsidR="00A852B0" w:rsidRPr="007F65EF" w:rsidSect="008736F9">
      <w:footerReference w:type="default" r:id="rId53"/>
      <w:footerReference w:type="first" r:id="rId54"/>
      <w:pgSz w:w="11904" w:h="16843"/>
      <w:pgMar w:top="1440" w:right="1440" w:bottom="1440" w:left="1440"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77048" w14:textId="77777777" w:rsidR="00C903CA" w:rsidRDefault="00C903CA" w:rsidP="00F90332">
      <w:r>
        <w:separator/>
      </w:r>
    </w:p>
  </w:endnote>
  <w:endnote w:type="continuationSeparator" w:id="0">
    <w:p w14:paraId="1385B712" w14:textId="77777777" w:rsidR="00C903CA" w:rsidRDefault="00C903CA" w:rsidP="00F9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6013" w14:textId="52D958A8" w:rsidR="00F90332" w:rsidRDefault="00BD643C" w:rsidP="00BD643C">
    <w:pPr>
      <w:pStyle w:val="Footer"/>
      <w:jc w:val="right"/>
    </w:pPr>
    <w:r>
      <w:t xml:space="preserve">Page </w:t>
    </w:r>
    <w:r>
      <w:fldChar w:fldCharType="begin"/>
    </w:r>
    <w:r>
      <w:instrText xml:space="preserve"> PAGE </w:instrText>
    </w:r>
    <w:r>
      <w:fldChar w:fldCharType="separate"/>
    </w:r>
    <w:r>
      <w:rPr>
        <w:noProof/>
      </w:rPr>
      <w:t>2</w:t>
    </w:r>
    <w:r>
      <w:fldChar w:fldCharType="end"/>
    </w:r>
    <w:r>
      <w:t xml:space="preserve"> of </w:t>
    </w:r>
    <w:r w:rsidR="007F65EF">
      <w:fldChar w:fldCharType="begin"/>
    </w:r>
    <w:r w:rsidR="007F65EF">
      <w:instrText xml:space="preserve"> NUMPAGES </w:instrText>
    </w:r>
    <w:r w:rsidR="007F65EF">
      <w:fldChar w:fldCharType="separate"/>
    </w:r>
    <w:r>
      <w:rPr>
        <w:noProof/>
      </w:rPr>
      <w:t>16</w:t>
    </w:r>
    <w:r w:rsidR="007F65E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4A298" w14:textId="66EAEEAA" w:rsidR="00F90332" w:rsidRPr="00F90332" w:rsidRDefault="00F90332" w:rsidP="00F90332">
    <w:pPr>
      <w:pStyle w:val="Footer"/>
      <w:rPr>
        <w:rFonts w:ascii="Arial" w:hAnsi="Arial" w:cs="Arial"/>
        <w:color w:val="000000" w:themeColor="text1"/>
      </w:rPr>
    </w:pPr>
    <w:r>
      <w:rPr>
        <w:rFonts w:ascii="Arial" w:hAnsi="Arial" w:cs="Arial"/>
        <w:color w:val="000000" w:themeColor="text1"/>
      </w:rPr>
      <w:t>May 2024</w:t>
    </w:r>
  </w:p>
  <w:p w14:paraId="0FC1CB32" w14:textId="77777777" w:rsidR="00F90332" w:rsidRDefault="00F90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7E1D8" w14:textId="77777777" w:rsidR="00C903CA" w:rsidRDefault="00C903CA" w:rsidP="00F90332">
      <w:r>
        <w:separator/>
      </w:r>
    </w:p>
  </w:footnote>
  <w:footnote w:type="continuationSeparator" w:id="0">
    <w:p w14:paraId="45E2DB08" w14:textId="77777777" w:rsidR="00C903CA" w:rsidRDefault="00C903CA" w:rsidP="00F90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849D6"/>
    <w:multiLevelType w:val="multilevel"/>
    <w:tmpl w:val="DA7C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33231"/>
    <w:multiLevelType w:val="multilevel"/>
    <w:tmpl w:val="92D8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440AF"/>
    <w:multiLevelType w:val="multilevel"/>
    <w:tmpl w:val="6C0A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67E4E"/>
    <w:multiLevelType w:val="multilevel"/>
    <w:tmpl w:val="811EC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5C4DD6"/>
    <w:multiLevelType w:val="multilevel"/>
    <w:tmpl w:val="BDBA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764095"/>
    <w:multiLevelType w:val="hybridMultilevel"/>
    <w:tmpl w:val="A8D47E2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702E7C"/>
    <w:multiLevelType w:val="multilevel"/>
    <w:tmpl w:val="F658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521653"/>
    <w:multiLevelType w:val="multilevel"/>
    <w:tmpl w:val="2CAE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C224A9"/>
    <w:multiLevelType w:val="multilevel"/>
    <w:tmpl w:val="ABC655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9C4C66"/>
    <w:multiLevelType w:val="hybridMultilevel"/>
    <w:tmpl w:val="5B22A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FF3DD8"/>
    <w:multiLevelType w:val="hybridMultilevel"/>
    <w:tmpl w:val="AB0C5CA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A40C20"/>
    <w:multiLevelType w:val="multilevel"/>
    <w:tmpl w:val="ABC655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E3719D"/>
    <w:multiLevelType w:val="multilevel"/>
    <w:tmpl w:val="DC1A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EC474E"/>
    <w:multiLevelType w:val="hybridMultilevel"/>
    <w:tmpl w:val="9A702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304A79"/>
    <w:multiLevelType w:val="multilevel"/>
    <w:tmpl w:val="6ED2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5623F1"/>
    <w:multiLevelType w:val="hybridMultilevel"/>
    <w:tmpl w:val="39166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7018831">
    <w:abstractNumId w:val="5"/>
  </w:num>
  <w:num w:numId="2" w16cid:durableId="1279993428">
    <w:abstractNumId w:val="2"/>
  </w:num>
  <w:num w:numId="3" w16cid:durableId="722364548">
    <w:abstractNumId w:val="14"/>
  </w:num>
  <w:num w:numId="4" w16cid:durableId="543180602">
    <w:abstractNumId w:val="7"/>
  </w:num>
  <w:num w:numId="5" w16cid:durableId="1712028101">
    <w:abstractNumId w:val="10"/>
  </w:num>
  <w:num w:numId="6" w16cid:durableId="681509881">
    <w:abstractNumId w:val="6"/>
  </w:num>
  <w:num w:numId="7" w16cid:durableId="940717904">
    <w:abstractNumId w:val="1"/>
  </w:num>
  <w:num w:numId="8" w16cid:durableId="1574122470">
    <w:abstractNumId w:val="4"/>
  </w:num>
  <w:num w:numId="9" w16cid:durableId="1615286473">
    <w:abstractNumId w:val="15"/>
  </w:num>
  <w:num w:numId="10" w16cid:durableId="1480265641">
    <w:abstractNumId w:val="0"/>
  </w:num>
  <w:num w:numId="11" w16cid:durableId="184565332">
    <w:abstractNumId w:val="9"/>
  </w:num>
  <w:num w:numId="12" w16cid:durableId="830293737">
    <w:abstractNumId w:val="12"/>
  </w:num>
  <w:num w:numId="13" w16cid:durableId="605968208">
    <w:abstractNumId w:val="13"/>
  </w:num>
  <w:num w:numId="14" w16cid:durableId="1669822441">
    <w:abstractNumId w:val="3"/>
  </w:num>
  <w:num w:numId="15" w16cid:durableId="480385991">
    <w:abstractNumId w:val="8"/>
  </w:num>
  <w:num w:numId="16" w16cid:durableId="4345986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0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1B1"/>
    <w:rsid w:val="00013DFC"/>
    <w:rsid w:val="000401B1"/>
    <w:rsid w:val="0009245F"/>
    <w:rsid w:val="00094E17"/>
    <w:rsid w:val="0010066A"/>
    <w:rsid w:val="001057B4"/>
    <w:rsid w:val="00134076"/>
    <w:rsid w:val="00136225"/>
    <w:rsid w:val="00164872"/>
    <w:rsid w:val="00190774"/>
    <w:rsid w:val="002400E6"/>
    <w:rsid w:val="002535BF"/>
    <w:rsid w:val="002622F4"/>
    <w:rsid w:val="0026421C"/>
    <w:rsid w:val="00276760"/>
    <w:rsid w:val="002F2923"/>
    <w:rsid w:val="00320FD8"/>
    <w:rsid w:val="00325B4D"/>
    <w:rsid w:val="003827D3"/>
    <w:rsid w:val="003C2785"/>
    <w:rsid w:val="003D4883"/>
    <w:rsid w:val="003D5820"/>
    <w:rsid w:val="003D623C"/>
    <w:rsid w:val="00423A38"/>
    <w:rsid w:val="004459B7"/>
    <w:rsid w:val="004472FD"/>
    <w:rsid w:val="0046553A"/>
    <w:rsid w:val="0052480A"/>
    <w:rsid w:val="00532C64"/>
    <w:rsid w:val="00552643"/>
    <w:rsid w:val="00575EB2"/>
    <w:rsid w:val="00581EEA"/>
    <w:rsid w:val="00587258"/>
    <w:rsid w:val="005D75DD"/>
    <w:rsid w:val="005E4A6A"/>
    <w:rsid w:val="005E7968"/>
    <w:rsid w:val="006268BA"/>
    <w:rsid w:val="00632C73"/>
    <w:rsid w:val="00663282"/>
    <w:rsid w:val="0069432B"/>
    <w:rsid w:val="006E03CE"/>
    <w:rsid w:val="006E1018"/>
    <w:rsid w:val="006E58C9"/>
    <w:rsid w:val="00717048"/>
    <w:rsid w:val="007237CE"/>
    <w:rsid w:val="00731EAD"/>
    <w:rsid w:val="0074269D"/>
    <w:rsid w:val="00773E54"/>
    <w:rsid w:val="00780B95"/>
    <w:rsid w:val="00795484"/>
    <w:rsid w:val="007A5556"/>
    <w:rsid w:val="007A639A"/>
    <w:rsid w:val="007B2B5A"/>
    <w:rsid w:val="007C612C"/>
    <w:rsid w:val="007D3FD0"/>
    <w:rsid w:val="007F5F0C"/>
    <w:rsid w:val="007F65EF"/>
    <w:rsid w:val="00861042"/>
    <w:rsid w:val="008730ED"/>
    <w:rsid w:val="008736F9"/>
    <w:rsid w:val="00876D6F"/>
    <w:rsid w:val="008774A4"/>
    <w:rsid w:val="008D0906"/>
    <w:rsid w:val="00927B18"/>
    <w:rsid w:val="00946B1D"/>
    <w:rsid w:val="00971223"/>
    <w:rsid w:val="00993604"/>
    <w:rsid w:val="009A239C"/>
    <w:rsid w:val="009A5508"/>
    <w:rsid w:val="009D6FBC"/>
    <w:rsid w:val="00A117FA"/>
    <w:rsid w:val="00A11CA1"/>
    <w:rsid w:val="00A514CB"/>
    <w:rsid w:val="00A852B0"/>
    <w:rsid w:val="00AE2B41"/>
    <w:rsid w:val="00B127BA"/>
    <w:rsid w:val="00B16AA9"/>
    <w:rsid w:val="00B25190"/>
    <w:rsid w:val="00B319E5"/>
    <w:rsid w:val="00B42D5A"/>
    <w:rsid w:val="00B52ADE"/>
    <w:rsid w:val="00B7288C"/>
    <w:rsid w:val="00BA2574"/>
    <w:rsid w:val="00BA3200"/>
    <w:rsid w:val="00BD643C"/>
    <w:rsid w:val="00C0032E"/>
    <w:rsid w:val="00C15C6E"/>
    <w:rsid w:val="00C25C0C"/>
    <w:rsid w:val="00C40580"/>
    <w:rsid w:val="00C41F86"/>
    <w:rsid w:val="00C63909"/>
    <w:rsid w:val="00C72439"/>
    <w:rsid w:val="00C851C3"/>
    <w:rsid w:val="00C903CA"/>
    <w:rsid w:val="00CB2A4B"/>
    <w:rsid w:val="00CB66BA"/>
    <w:rsid w:val="00CE01A0"/>
    <w:rsid w:val="00CE37D3"/>
    <w:rsid w:val="00CE5042"/>
    <w:rsid w:val="00CF0D4A"/>
    <w:rsid w:val="00CF1C10"/>
    <w:rsid w:val="00D606F9"/>
    <w:rsid w:val="00D750AD"/>
    <w:rsid w:val="00D91B3B"/>
    <w:rsid w:val="00DA683F"/>
    <w:rsid w:val="00DE104D"/>
    <w:rsid w:val="00E15BE2"/>
    <w:rsid w:val="00E21524"/>
    <w:rsid w:val="00E375F7"/>
    <w:rsid w:val="00E76F7C"/>
    <w:rsid w:val="00E80114"/>
    <w:rsid w:val="00EA3ECF"/>
    <w:rsid w:val="00EA6207"/>
    <w:rsid w:val="00EB60E5"/>
    <w:rsid w:val="00EB66B7"/>
    <w:rsid w:val="00ED1680"/>
    <w:rsid w:val="00EF1B97"/>
    <w:rsid w:val="00F12AA0"/>
    <w:rsid w:val="00F13B85"/>
    <w:rsid w:val="00F24EA8"/>
    <w:rsid w:val="00F4218E"/>
    <w:rsid w:val="00F51D2E"/>
    <w:rsid w:val="00F6327B"/>
    <w:rsid w:val="00F764A4"/>
    <w:rsid w:val="00F90332"/>
    <w:rsid w:val="00F92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53513"/>
  <w15:chartTrackingRefBased/>
  <w15:docId w15:val="{F3A5C95E-7739-6740-B2A8-1E1341F17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580"/>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autoRedefine/>
    <w:uiPriority w:val="9"/>
    <w:qFormat/>
    <w:rsid w:val="00B16AA9"/>
    <w:pPr>
      <w:keepNext/>
      <w:keepLines/>
      <w:spacing w:before="360" w:after="120"/>
      <w:outlineLvl w:val="0"/>
    </w:pPr>
    <w:rPr>
      <w:rFonts w:ascii="Arial" w:eastAsiaTheme="majorEastAsia" w:hAnsi="Arial" w:cstheme="majorBidi"/>
      <w:b/>
      <w:color w:val="000000" w:themeColor="text1"/>
      <w:sz w:val="32"/>
      <w:szCs w:val="32"/>
    </w:rPr>
  </w:style>
  <w:style w:type="paragraph" w:styleId="Heading2">
    <w:name w:val="heading 2"/>
    <w:basedOn w:val="Normal"/>
    <w:next w:val="Normal"/>
    <w:link w:val="Heading2Char"/>
    <w:uiPriority w:val="9"/>
    <w:unhideWhenUsed/>
    <w:qFormat/>
    <w:rsid w:val="00013DFC"/>
    <w:pPr>
      <w:keepNext/>
      <w:keepLines/>
      <w:spacing w:before="40"/>
      <w:outlineLvl w:val="1"/>
    </w:pPr>
    <w:rPr>
      <w:rFonts w:ascii="Arial" w:eastAsiaTheme="majorEastAsia" w:hAnsi="Arial"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1B1"/>
    <w:pPr>
      <w:ind w:left="720"/>
      <w:contextualSpacing/>
    </w:pPr>
  </w:style>
  <w:style w:type="paragraph" w:styleId="NormalWeb">
    <w:name w:val="Normal (Web)"/>
    <w:basedOn w:val="Normal"/>
    <w:uiPriority w:val="99"/>
    <w:unhideWhenUsed/>
    <w:rsid w:val="00C0032E"/>
    <w:pPr>
      <w:spacing w:before="100" w:beforeAutospacing="1" w:after="100" w:afterAutospacing="1"/>
    </w:pPr>
  </w:style>
  <w:style w:type="character" w:customStyle="1" w:styleId="apple-converted-space">
    <w:name w:val="apple-converted-space"/>
    <w:basedOn w:val="DefaultParagraphFont"/>
    <w:rsid w:val="00C0032E"/>
  </w:style>
  <w:style w:type="character" w:styleId="Hyperlink">
    <w:name w:val="Hyperlink"/>
    <w:basedOn w:val="DefaultParagraphFont"/>
    <w:uiPriority w:val="99"/>
    <w:unhideWhenUsed/>
    <w:rsid w:val="00C0032E"/>
    <w:rPr>
      <w:color w:val="0000FF"/>
      <w:u w:val="single"/>
    </w:rPr>
  </w:style>
  <w:style w:type="character" w:styleId="FollowedHyperlink">
    <w:name w:val="FollowedHyperlink"/>
    <w:basedOn w:val="DefaultParagraphFont"/>
    <w:uiPriority w:val="99"/>
    <w:semiHidden/>
    <w:unhideWhenUsed/>
    <w:rsid w:val="00F24EA8"/>
    <w:rPr>
      <w:color w:val="954F72" w:themeColor="followedHyperlink"/>
      <w:u w:val="single"/>
    </w:rPr>
  </w:style>
  <w:style w:type="character" w:styleId="UnresolvedMention">
    <w:name w:val="Unresolved Mention"/>
    <w:basedOn w:val="DefaultParagraphFont"/>
    <w:uiPriority w:val="99"/>
    <w:semiHidden/>
    <w:unhideWhenUsed/>
    <w:rsid w:val="00F24EA8"/>
    <w:rPr>
      <w:color w:val="605E5C"/>
      <w:shd w:val="clear" w:color="auto" w:fill="E1DFDD"/>
    </w:rPr>
  </w:style>
  <w:style w:type="paragraph" w:customStyle="1" w:styleId="Default">
    <w:name w:val="Default"/>
    <w:rsid w:val="00CB2A4B"/>
    <w:pPr>
      <w:autoSpaceDE w:val="0"/>
      <w:autoSpaceDN w:val="0"/>
      <w:adjustRightInd w:val="0"/>
    </w:pPr>
    <w:rPr>
      <w:rFonts w:ascii="Arial" w:hAnsi="Arial" w:cs="Arial"/>
      <w:color w:val="000000"/>
      <w:kern w:val="0"/>
    </w:rPr>
  </w:style>
  <w:style w:type="paragraph" w:customStyle="1" w:styleId="Titlestyle">
    <w:name w:val="Title style"/>
    <w:basedOn w:val="Normal"/>
    <w:next w:val="Heading2"/>
    <w:qFormat/>
    <w:rsid w:val="00C41F86"/>
    <w:pPr>
      <w:jc w:val="both"/>
    </w:pPr>
    <w:rPr>
      <w:rFonts w:ascii="Arial" w:hAnsi="Arial" w:cs="Arial"/>
      <w:b/>
      <w:bCs/>
      <w:sz w:val="32"/>
      <w:szCs w:val="32"/>
    </w:rPr>
  </w:style>
  <w:style w:type="character" w:customStyle="1" w:styleId="Heading2Char">
    <w:name w:val="Heading 2 Char"/>
    <w:basedOn w:val="DefaultParagraphFont"/>
    <w:link w:val="Heading2"/>
    <w:uiPriority w:val="9"/>
    <w:rsid w:val="00013DFC"/>
    <w:rPr>
      <w:rFonts w:ascii="Arial" w:eastAsiaTheme="majorEastAsia" w:hAnsi="Arial" w:cstheme="majorBidi"/>
      <w:b/>
      <w:color w:val="000000" w:themeColor="text1"/>
      <w:kern w:val="0"/>
      <w:sz w:val="26"/>
      <w:szCs w:val="26"/>
      <w:lang w:eastAsia="en-GB"/>
      <w14:ligatures w14:val="none"/>
    </w:rPr>
  </w:style>
  <w:style w:type="character" w:customStyle="1" w:styleId="Heading1Char">
    <w:name w:val="Heading 1 Char"/>
    <w:basedOn w:val="DefaultParagraphFont"/>
    <w:link w:val="Heading1"/>
    <w:uiPriority w:val="9"/>
    <w:rsid w:val="00B16AA9"/>
    <w:rPr>
      <w:rFonts w:ascii="Arial" w:eastAsiaTheme="majorEastAsia" w:hAnsi="Arial" w:cstheme="majorBidi"/>
      <w:b/>
      <w:color w:val="000000" w:themeColor="text1"/>
      <w:kern w:val="0"/>
      <w:sz w:val="32"/>
      <w:szCs w:val="32"/>
      <w:lang w:eastAsia="en-GB"/>
      <w14:ligatures w14:val="none"/>
    </w:rPr>
  </w:style>
  <w:style w:type="paragraph" w:styleId="TOCHeading">
    <w:name w:val="TOC Heading"/>
    <w:basedOn w:val="Heading1"/>
    <w:next w:val="Normal"/>
    <w:uiPriority w:val="39"/>
    <w:unhideWhenUsed/>
    <w:qFormat/>
    <w:rsid w:val="00C41F86"/>
    <w:pPr>
      <w:spacing w:before="480" w:line="276" w:lineRule="auto"/>
      <w:outlineLvl w:val="9"/>
    </w:pPr>
    <w:rPr>
      <w:b w:val="0"/>
      <w:bCs/>
      <w:sz w:val="28"/>
      <w:szCs w:val="28"/>
      <w:lang w:val="en-US" w:eastAsia="en-US"/>
    </w:rPr>
  </w:style>
  <w:style w:type="paragraph" w:styleId="TOC1">
    <w:name w:val="toc 1"/>
    <w:basedOn w:val="Normal"/>
    <w:next w:val="Normal"/>
    <w:autoRedefine/>
    <w:uiPriority w:val="39"/>
    <w:unhideWhenUsed/>
    <w:rsid w:val="00E375F7"/>
    <w:pPr>
      <w:tabs>
        <w:tab w:val="right" w:leader="dot" w:pos="9014"/>
      </w:tabs>
      <w:spacing w:before="120"/>
    </w:pPr>
    <w:rPr>
      <w:rFonts w:asciiTheme="minorHAnsi" w:hAnsiTheme="minorHAnsi" w:cstheme="minorHAnsi"/>
      <w:b/>
      <w:bCs/>
      <w:i/>
      <w:iCs/>
    </w:rPr>
  </w:style>
  <w:style w:type="paragraph" w:styleId="TOC2">
    <w:name w:val="toc 2"/>
    <w:basedOn w:val="Normal"/>
    <w:next w:val="Normal"/>
    <w:autoRedefine/>
    <w:uiPriority w:val="39"/>
    <w:unhideWhenUsed/>
    <w:rsid w:val="00C41F86"/>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C41F86"/>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C41F86"/>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C41F86"/>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C41F86"/>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C41F86"/>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C41F86"/>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C41F86"/>
    <w:pPr>
      <w:ind w:left="1920"/>
    </w:pPr>
    <w:rPr>
      <w:rFonts w:asciiTheme="minorHAnsi" w:hAnsiTheme="minorHAnsi" w:cstheme="minorHAnsi"/>
      <w:sz w:val="20"/>
      <w:szCs w:val="20"/>
    </w:rPr>
  </w:style>
  <w:style w:type="paragraph" w:styleId="Title">
    <w:name w:val="Title"/>
    <w:basedOn w:val="Normal"/>
    <w:next w:val="Normal"/>
    <w:link w:val="TitleChar"/>
    <w:uiPriority w:val="10"/>
    <w:qFormat/>
    <w:rsid w:val="00F9033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332"/>
    <w:rPr>
      <w:rFonts w:asciiTheme="majorHAnsi" w:eastAsiaTheme="majorEastAsia" w:hAnsiTheme="majorHAnsi" w:cstheme="majorBidi"/>
      <w:spacing w:val="-10"/>
      <w:kern w:val="28"/>
      <w:sz w:val="56"/>
      <w:szCs w:val="56"/>
      <w:lang w:eastAsia="en-GB"/>
      <w14:ligatures w14:val="none"/>
    </w:rPr>
  </w:style>
  <w:style w:type="paragraph" w:styleId="Subtitle">
    <w:name w:val="Subtitle"/>
    <w:basedOn w:val="Normal"/>
    <w:next w:val="Normal"/>
    <w:link w:val="SubtitleChar"/>
    <w:uiPriority w:val="11"/>
    <w:qFormat/>
    <w:rsid w:val="00F9033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90332"/>
    <w:rPr>
      <w:rFonts w:eastAsiaTheme="minorEastAsia"/>
      <w:color w:val="5A5A5A" w:themeColor="text1" w:themeTint="A5"/>
      <w:spacing w:val="15"/>
      <w:kern w:val="0"/>
      <w:sz w:val="22"/>
      <w:szCs w:val="22"/>
      <w:lang w:eastAsia="en-GB"/>
      <w14:ligatures w14:val="none"/>
    </w:rPr>
  </w:style>
  <w:style w:type="paragraph" w:styleId="Header">
    <w:name w:val="header"/>
    <w:basedOn w:val="Normal"/>
    <w:link w:val="HeaderChar"/>
    <w:uiPriority w:val="99"/>
    <w:unhideWhenUsed/>
    <w:rsid w:val="00F90332"/>
    <w:pPr>
      <w:tabs>
        <w:tab w:val="center" w:pos="4513"/>
        <w:tab w:val="right" w:pos="9026"/>
      </w:tabs>
    </w:pPr>
  </w:style>
  <w:style w:type="character" w:customStyle="1" w:styleId="HeaderChar">
    <w:name w:val="Header Char"/>
    <w:basedOn w:val="DefaultParagraphFont"/>
    <w:link w:val="Header"/>
    <w:uiPriority w:val="99"/>
    <w:rsid w:val="00F90332"/>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F90332"/>
    <w:pPr>
      <w:tabs>
        <w:tab w:val="center" w:pos="4513"/>
        <w:tab w:val="right" w:pos="9026"/>
      </w:tabs>
    </w:pPr>
  </w:style>
  <w:style w:type="character" w:customStyle="1" w:styleId="FooterChar">
    <w:name w:val="Footer Char"/>
    <w:basedOn w:val="DefaultParagraphFont"/>
    <w:link w:val="Footer"/>
    <w:uiPriority w:val="99"/>
    <w:rsid w:val="00F90332"/>
    <w:rPr>
      <w:rFonts w:ascii="Times New Roman" w:eastAsia="Times New Roman" w:hAnsi="Times New Roman" w:cs="Times New Roman"/>
      <w:kern w:val="0"/>
      <w:lang w:eastAsia="en-GB"/>
      <w14:ligatures w14:val="none"/>
    </w:rPr>
  </w:style>
  <w:style w:type="paragraph" w:styleId="Revision">
    <w:name w:val="Revision"/>
    <w:hidden/>
    <w:uiPriority w:val="99"/>
    <w:semiHidden/>
    <w:rsid w:val="00D606F9"/>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F764A4"/>
    <w:rPr>
      <w:sz w:val="16"/>
      <w:szCs w:val="16"/>
    </w:rPr>
  </w:style>
  <w:style w:type="paragraph" w:styleId="CommentText">
    <w:name w:val="annotation text"/>
    <w:basedOn w:val="Normal"/>
    <w:link w:val="CommentTextChar"/>
    <w:uiPriority w:val="99"/>
    <w:unhideWhenUsed/>
    <w:rsid w:val="00F764A4"/>
    <w:rPr>
      <w:sz w:val="20"/>
      <w:szCs w:val="20"/>
    </w:rPr>
  </w:style>
  <w:style w:type="character" w:customStyle="1" w:styleId="CommentTextChar">
    <w:name w:val="Comment Text Char"/>
    <w:basedOn w:val="DefaultParagraphFont"/>
    <w:link w:val="CommentText"/>
    <w:uiPriority w:val="99"/>
    <w:rsid w:val="00F764A4"/>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764A4"/>
    <w:rPr>
      <w:b/>
      <w:bCs/>
    </w:rPr>
  </w:style>
  <w:style w:type="character" w:customStyle="1" w:styleId="CommentSubjectChar">
    <w:name w:val="Comment Subject Char"/>
    <w:basedOn w:val="CommentTextChar"/>
    <w:link w:val="CommentSubject"/>
    <w:uiPriority w:val="99"/>
    <w:semiHidden/>
    <w:rsid w:val="00F764A4"/>
    <w:rPr>
      <w:rFonts w:ascii="Times New Roman" w:eastAsia="Times New Roman" w:hAnsi="Times New Roman"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4806">
      <w:bodyDiv w:val="1"/>
      <w:marLeft w:val="0"/>
      <w:marRight w:val="0"/>
      <w:marTop w:val="0"/>
      <w:marBottom w:val="0"/>
      <w:divBdr>
        <w:top w:val="none" w:sz="0" w:space="0" w:color="auto"/>
        <w:left w:val="none" w:sz="0" w:space="0" w:color="auto"/>
        <w:bottom w:val="none" w:sz="0" w:space="0" w:color="auto"/>
        <w:right w:val="none" w:sz="0" w:space="0" w:color="auto"/>
      </w:divBdr>
    </w:div>
    <w:div w:id="209197058">
      <w:bodyDiv w:val="1"/>
      <w:marLeft w:val="0"/>
      <w:marRight w:val="0"/>
      <w:marTop w:val="0"/>
      <w:marBottom w:val="0"/>
      <w:divBdr>
        <w:top w:val="none" w:sz="0" w:space="0" w:color="auto"/>
        <w:left w:val="none" w:sz="0" w:space="0" w:color="auto"/>
        <w:bottom w:val="none" w:sz="0" w:space="0" w:color="auto"/>
        <w:right w:val="none" w:sz="0" w:space="0" w:color="auto"/>
      </w:divBdr>
    </w:div>
    <w:div w:id="230699970">
      <w:bodyDiv w:val="1"/>
      <w:marLeft w:val="0"/>
      <w:marRight w:val="0"/>
      <w:marTop w:val="0"/>
      <w:marBottom w:val="0"/>
      <w:divBdr>
        <w:top w:val="none" w:sz="0" w:space="0" w:color="auto"/>
        <w:left w:val="none" w:sz="0" w:space="0" w:color="auto"/>
        <w:bottom w:val="none" w:sz="0" w:space="0" w:color="auto"/>
        <w:right w:val="none" w:sz="0" w:space="0" w:color="auto"/>
      </w:divBdr>
    </w:div>
    <w:div w:id="427235977">
      <w:bodyDiv w:val="1"/>
      <w:marLeft w:val="0"/>
      <w:marRight w:val="0"/>
      <w:marTop w:val="0"/>
      <w:marBottom w:val="0"/>
      <w:divBdr>
        <w:top w:val="none" w:sz="0" w:space="0" w:color="auto"/>
        <w:left w:val="none" w:sz="0" w:space="0" w:color="auto"/>
        <w:bottom w:val="none" w:sz="0" w:space="0" w:color="auto"/>
        <w:right w:val="none" w:sz="0" w:space="0" w:color="auto"/>
      </w:divBdr>
    </w:div>
    <w:div w:id="444885862">
      <w:bodyDiv w:val="1"/>
      <w:marLeft w:val="0"/>
      <w:marRight w:val="0"/>
      <w:marTop w:val="0"/>
      <w:marBottom w:val="0"/>
      <w:divBdr>
        <w:top w:val="none" w:sz="0" w:space="0" w:color="auto"/>
        <w:left w:val="none" w:sz="0" w:space="0" w:color="auto"/>
        <w:bottom w:val="none" w:sz="0" w:space="0" w:color="auto"/>
        <w:right w:val="none" w:sz="0" w:space="0" w:color="auto"/>
      </w:divBdr>
    </w:div>
    <w:div w:id="577520335">
      <w:bodyDiv w:val="1"/>
      <w:marLeft w:val="0"/>
      <w:marRight w:val="0"/>
      <w:marTop w:val="0"/>
      <w:marBottom w:val="0"/>
      <w:divBdr>
        <w:top w:val="none" w:sz="0" w:space="0" w:color="auto"/>
        <w:left w:val="none" w:sz="0" w:space="0" w:color="auto"/>
        <w:bottom w:val="none" w:sz="0" w:space="0" w:color="auto"/>
        <w:right w:val="none" w:sz="0" w:space="0" w:color="auto"/>
      </w:divBdr>
      <w:divsChild>
        <w:div w:id="2102021638">
          <w:marLeft w:val="0"/>
          <w:marRight w:val="0"/>
          <w:marTop w:val="450"/>
          <w:marBottom w:val="450"/>
          <w:divBdr>
            <w:top w:val="none" w:sz="0" w:space="0" w:color="auto"/>
            <w:left w:val="single" w:sz="6" w:space="11" w:color="B1B4B6"/>
            <w:bottom w:val="none" w:sz="0" w:space="0" w:color="auto"/>
            <w:right w:val="none" w:sz="0" w:space="0" w:color="auto"/>
          </w:divBdr>
        </w:div>
        <w:div w:id="1830517940">
          <w:marLeft w:val="0"/>
          <w:marRight w:val="0"/>
          <w:marTop w:val="480"/>
          <w:marBottom w:val="480"/>
          <w:divBdr>
            <w:top w:val="none" w:sz="0" w:space="0" w:color="auto"/>
            <w:left w:val="single" w:sz="48" w:space="12" w:color="B1B4B6"/>
            <w:bottom w:val="none" w:sz="0" w:space="0" w:color="auto"/>
            <w:right w:val="none" w:sz="0" w:space="0" w:color="auto"/>
          </w:divBdr>
        </w:div>
      </w:divsChild>
    </w:div>
    <w:div w:id="731972048">
      <w:bodyDiv w:val="1"/>
      <w:marLeft w:val="0"/>
      <w:marRight w:val="0"/>
      <w:marTop w:val="0"/>
      <w:marBottom w:val="0"/>
      <w:divBdr>
        <w:top w:val="none" w:sz="0" w:space="0" w:color="auto"/>
        <w:left w:val="none" w:sz="0" w:space="0" w:color="auto"/>
        <w:bottom w:val="none" w:sz="0" w:space="0" w:color="auto"/>
        <w:right w:val="none" w:sz="0" w:space="0" w:color="auto"/>
      </w:divBdr>
    </w:div>
    <w:div w:id="848065189">
      <w:bodyDiv w:val="1"/>
      <w:marLeft w:val="0"/>
      <w:marRight w:val="0"/>
      <w:marTop w:val="0"/>
      <w:marBottom w:val="0"/>
      <w:divBdr>
        <w:top w:val="none" w:sz="0" w:space="0" w:color="auto"/>
        <w:left w:val="none" w:sz="0" w:space="0" w:color="auto"/>
        <w:bottom w:val="none" w:sz="0" w:space="0" w:color="auto"/>
        <w:right w:val="none" w:sz="0" w:space="0" w:color="auto"/>
      </w:divBdr>
    </w:div>
    <w:div w:id="848980278">
      <w:bodyDiv w:val="1"/>
      <w:marLeft w:val="0"/>
      <w:marRight w:val="0"/>
      <w:marTop w:val="0"/>
      <w:marBottom w:val="0"/>
      <w:divBdr>
        <w:top w:val="none" w:sz="0" w:space="0" w:color="auto"/>
        <w:left w:val="none" w:sz="0" w:space="0" w:color="auto"/>
        <w:bottom w:val="none" w:sz="0" w:space="0" w:color="auto"/>
        <w:right w:val="none" w:sz="0" w:space="0" w:color="auto"/>
      </w:divBdr>
    </w:div>
    <w:div w:id="864177843">
      <w:bodyDiv w:val="1"/>
      <w:marLeft w:val="0"/>
      <w:marRight w:val="0"/>
      <w:marTop w:val="0"/>
      <w:marBottom w:val="0"/>
      <w:divBdr>
        <w:top w:val="none" w:sz="0" w:space="0" w:color="auto"/>
        <w:left w:val="none" w:sz="0" w:space="0" w:color="auto"/>
        <w:bottom w:val="none" w:sz="0" w:space="0" w:color="auto"/>
        <w:right w:val="none" w:sz="0" w:space="0" w:color="auto"/>
      </w:divBdr>
    </w:div>
    <w:div w:id="977804144">
      <w:bodyDiv w:val="1"/>
      <w:marLeft w:val="0"/>
      <w:marRight w:val="0"/>
      <w:marTop w:val="0"/>
      <w:marBottom w:val="0"/>
      <w:divBdr>
        <w:top w:val="none" w:sz="0" w:space="0" w:color="auto"/>
        <w:left w:val="none" w:sz="0" w:space="0" w:color="auto"/>
        <w:bottom w:val="none" w:sz="0" w:space="0" w:color="auto"/>
        <w:right w:val="none" w:sz="0" w:space="0" w:color="auto"/>
      </w:divBdr>
    </w:div>
    <w:div w:id="982782296">
      <w:bodyDiv w:val="1"/>
      <w:marLeft w:val="0"/>
      <w:marRight w:val="0"/>
      <w:marTop w:val="0"/>
      <w:marBottom w:val="0"/>
      <w:divBdr>
        <w:top w:val="none" w:sz="0" w:space="0" w:color="auto"/>
        <w:left w:val="none" w:sz="0" w:space="0" w:color="auto"/>
        <w:bottom w:val="none" w:sz="0" w:space="0" w:color="auto"/>
        <w:right w:val="none" w:sz="0" w:space="0" w:color="auto"/>
      </w:divBdr>
    </w:div>
    <w:div w:id="989363132">
      <w:bodyDiv w:val="1"/>
      <w:marLeft w:val="0"/>
      <w:marRight w:val="0"/>
      <w:marTop w:val="0"/>
      <w:marBottom w:val="0"/>
      <w:divBdr>
        <w:top w:val="none" w:sz="0" w:space="0" w:color="auto"/>
        <w:left w:val="none" w:sz="0" w:space="0" w:color="auto"/>
        <w:bottom w:val="none" w:sz="0" w:space="0" w:color="auto"/>
        <w:right w:val="none" w:sz="0" w:space="0" w:color="auto"/>
      </w:divBdr>
    </w:div>
    <w:div w:id="1183083063">
      <w:bodyDiv w:val="1"/>
      <w:marLeft w:val="0"/>
      <w:marRight w:val="0"/>
      <w:marTop w:val="0"/>
      <w:marBottom w:val="0"/>
      <w:divBdr>
        <w:top w:val="none" w:sz="0" w:space="0" w:color="auto"/>
        <w:left w:val="none" w:sz="0" w:space="0" w:color="auto"/>
        <w:bottom w:val="none" w:sz="0" w:space="0" w:color="auto"/>
        <w:right w:val="none" w:sz="0" w:space="0" w:color="auto"/>
      </w:divBdr>
    </w:div>
    <w:div w:id="1184396013">
      <w:bodyDiv w:val="1"/>
      <w:marLeft w:val="0"/>
      <w:marRight w:val="0"/>
      <w:marTop w:val="0"/>
      <w:marBottom w:val="0"/>
      <w:divBdr>
        <w:top w:val="none" w:sz="0" w:space="0" w:color="auto"/>
        <w:left w:val="none" w:sz="0" w:space="0" w:color="auto"/>
        <w:bottom w:val="none" w:sz="0" w:space="0" w:color="auto"/>
        <w:right w:val="none" w:sz="0" w:space="0" w:color="auto"/>
      </w:divBdr>
    </w:div>
    <w:div w:id="1254162548">
      <w:bodyDiv w:val="1"/>
      <w:marLeft w:val="0"/>
      <w:marRight w:val="0"/>
      <w:marTop w:val="0"/>
      <w:marBottom w:val="0"/>
      <w:divBdr>
        <w:top w:val="none" w:sz="0" w:space="0" w:color="auto"/>
        <w:left w:val="none" w:sz="0" w:space="0" w:color="auto"/>
        <w:bottom w:val="none" w:sz="0" w:space="0" w:color="auto"/>
        <w:right w:val="none" w:sz="0" w:space="0" w:color="auto"/>
      </w:divBdr>
    </w:div>
    <w:div w:id="1299410953">
      <w:bodyDiv w:val="1"/>
      <w:marLeft w:val="0"/>
      <w:marRight w:val="0"/>
      <w:marTop w:val="0"/>
      <w:marBottom w:val="0"/>
      <w:divBdr>
        <w:top w:val="none" w:sz="0" w:space="0" w:color="auto"/>
        <w:left w:val="none" w:sz="0" w:space="0" w:color="auto"/>
        <w:bottom w:val="none" w:sz="0" w:space="0" w:color="auto"/>
        <w:right w:val="none" w:sz="0" w:space="0" w:color="auto"/>
      </w:divBdr>
    </w:div>
    <w:div w:id="1597400641">
      <w:bodyDiv w:val="1"/>
      <w:marLeft w:val="0"/>
      <w:marRight w:val="0"/>
      <w:marTop w:val="0"/>
      <w:marBottom w:val="0"/>
      <w:divBdr>
        <w:top w:val="none" w:sz="0" w:space="0" w:color="auto"/>
        <w:left w:val="none" w:sz="0" w:space="0" w:color="auto"/>
        <w:bottom w:val="none" w:sz="0" w:space="0" w:color="auto"/>
        <w:right w:val="none" w:sz="0" w:space="0" w:color="auto"/>
      </w:divBdr>
    </w:div>
    <w:div w:id="1704205017">
      <w:bodyDiv w:val="1"/>
      <w:marLeft w:val="0"/>
      <w:marRight w:val="0"/>
      <w:marTop w:val="0"/>
      <w:marBottom w:val="0"/>
      <w:divBdr>
        <w:top w:val="none" w:sz="0" w:space="0" w:color="auto"/>
        <w:left w:val="none" w:sz="0" w:space="0" w:color="auto"/>
        <w:bottom w:val="none" w:sz="0" w:space="0" w:color="auto"/>
        <w:right w:val="none" w:sz="0" w:space="0" w:color="auto"/>
      </w:divBdr>
      <w:divsChild>
        <w:div w:id="133833019">
          <w:marLeft w:val="0"/>
          <w:marRight w:val="0"/>
          <w:marTop w:val="450"/>
          <w:marBottom w:val="450"/>
          <w:divBdr>
            <w:top w:val="none" w:sz="0" w:space="0" w:color="auto"/>
            <w:left w:val="single" w:sz="6" w:space="11" w:color="B1B4B6"/>
            <w:bottom w:val="none" w:sz="0" w:space="0" w:color="auto"/>
            <w:right w:val="none" w:sz="0" w:space="0" w:color="auto"/>
          </w:divBdr>
        </w:div>
        <w:div w:id="1724478691">
          <w:marLeft w:val="0"/>
          <w:marRight w:val="0"/>
          <w:marTop w:val="480"/>
          <w:marBottom w:val="480"/>
          <w:divBdr>
            <w:top w:val="none" w:sz="0" w:space="0" w:color="auto"/>
            <w:left w:val="single" w:sz="48" w:space="12" w:color="B1B4B6"/>
            <w:bottom w:val="none" w:sz="0" w:space="0" w:color="auto"/>
            <w:right w:val="none" w:sz="0" w:space="0" w:color="auto"/>
          </w:divBdr>
        </w:div>
      </w:divsChild>
    </w:div>
    <w:div w:id="1876120254">
      <w:bodyDiv w:val="1"/>
      <w:marLeft w:val="0"/>
      <w:marRight w:val="0"/>
      <w:marTop w:val="0"/>
      <w:marBottom w:val="0"/>
      <w:divBdr>
        <w:top w:val="none" w:sz="0" w:space="0" w:color="auto"/>
        <w:left w:val="none" w:sz="0" w:space="0" w:color="auto"/>
        <w:bottom w:val="none" w:sz="0" w:space="0" w:color="auto"/>
        <w:right w:val="none" w:sz="0" w:space="0" w:color="auto"/>
      </w:divBdr>
    </w:div>
    <w:div w:id="1889027958">
      <w:bodyDiv w:val="1"/>
      <w:marLeft w:val="0"/>
      <w:marRight w:val="0"/>
      <w:marTop w:val="0"/>
      <w:marBottom w:val="0"/>
      <w:divBdr>
        <w:top w:val="none" w:sz="0" w:space="0" w:color="auto"/>
        <w:left w:val="none" w:sz="0" w:space="0" w:color="auto"/>
        <w:bottom w:val="none" w:sz="0" w:space="0" w:color="auto"/>
        <w:right w:val="none" w:sz="0" w:space="0" w:color="auto"/>
      </w:divBdr>
    </w:div>
    <w:div w:id="1917280840">
      <w:bodyDiv w:val="1"/>
      <w:marLeft w:val="0"/>
      <w:marRight w:val="0"/>
      <w:marTop w:val="0"/>
      <w:marBottom w:val="0"/>
      <w:divBdr>
        <w:top w:val="none" w:sz="0" w:space="0" w:color="auto"/>
        <w:left w:val="none" w:sz="0" w:space="0" w:color="auto"/>
        <w:bottom w:val="none" w:sz="0" w:space="0" w:color="auto"/>
        <w:right w:val="none" w:sz="0" w:space="0" w:color="auto"/>
      </w:divBdr>
    </w:div>
    <w:div w:id="2058889840">
      <w:bodyDiv w:val="1"/>
      <w:marLeft w:val="0"/>
      <w:marRight w:val="0"/>
      <w:marTop w:val="0"/>
      <w:marBottom w:val="0"/>
      <w:divBdr>
        <w:top w:val="none" w:sz="0" w:space="0" w:color="auto"/>
        <w:left w:val="none" w:sz="0" w:space="0" w:color="auto"/>
        <w:bottom w:val="none" w:sz="0" w:space="0" w:color="auto"/>
        <w:right w:val="none" w:sz="0" w:space="0" w:color="auto"/>
      </w:divBdr>
    </w:div>
    <w:div w:id="211158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disability-living-allowance-for-children-claim-form" TargetMode="External"/><Relationship Id="rId18" Type="http://schemas.openxmlformats.org/officeDocument/2006/relationships/hyperlink" Target="https://www.gov.uk/pip/eligibility" TargetMode="External"/><Relationship Id="rId26" Type="http://schemas.openxmlformats.org/officeDocument/2006/relationships/hyperlink" Target="https://www.gov.uk/mandatory-reconsideration" TargetMode="External"/><Relationship Id="rId39" Type="http://schemas.openxmlformats.org/officeDocument/2006/relationships/hyperlink" Target="https://www.carersuk.org/media/ajxhm1js/disability-living-allowance_april-2024-25.pdf" TargetMode="External"/><Relationship Id="rId21" Type="http://schemas.openxmlformats.org/officeDocument/2006/relationships/hyperlink" Target="https://www.gov.uk/become-appointee-for-someone-claiming-benefits" TargetMode="External"/><Relationship Id="rId34" Type="http://schemas.openxmlformats.org/officeDocument/2006/relationships/hyperlink" Target="https://www.hertfordshire.gov.uk/services/childrens-social-care/child-protection/hertfordshire-safeguarding-children-partnership/professionals-and-volunteers/hertfordshires-6-outcome-bees.aspx" TargetMode="External"/><Relationship Id="rId42" Type="http://schemas.openxmlformats.org/officeDocument/2006/relationships/hyperlink" Target="https://assets.publishing.service.gov.uk/media/6437bc17877741001368d8f0/about-dla-for-children-easy-read.pdf" TargetMode="External"/><Relationship Id="rId47" Type="http://schemas.openxmlformats.org/officeDocument/2006/relationships/hyperlink" Target="https://www.youtube.com/playlist?list=PLC0aQWFFHARy_lYZbrnJfuXzhKWotacfM" TargetMode="External"/><Relationship Id="rId50" Type="http://schemas.openxmlformats.org/officeDocument/2006/relationships/hyperlink" Target="https://www.carersuk.org/media/kjkdhwzy/personal-independence-payment_april-2024-25.pdf"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carers-allowance" TargetMode="External"/><Relationship Id="rId29" Type="http://schemas.openxmlformats.org/officeDocument/2006/relationships/hyperlink" Target="https://www.gov.uk/government/publications/appeal-a-social-security-benefits-decision-form-sscs1" TargetMode="External"/><Relationship Id="rId11" Type="http://schemas.openxmlformats.org/officeDocument/2006/relationships/hyperlink" Target="https://www.gov.uk/disability-living-allowance-children" TargetMode="External"/><Relationship Id="rId24" Type="http://schemas.openxmlformats.org/officeDocument/2006/relationships/hyperlink" Target="https://www.gov.uk/carers-allowance" TargetMode="External"/><Relationship Id="rId32" Type="http://schemas.openxmlformats.org/officeDocument/2006/relationships/hyperlink" Target="https://www.gov.uk/pip/how-much-youll-get" TargetMode="External"/><Relationship Id="rId37" Type="http://schemas.openxmlformats.org/officeDocument/2006/relationships/hyperlink" Target="https://contact.org.uk/help-for-families/information-advice-services/benefits-financial-help/disability-living-allowance/tips-on-completing-the-dla-form/" TargetMode="External"/><Relationship Id="rId40" Type="http://schemas.openxmlformats.org/officeDocument/2006/relationships/hyperlink" Target="https://youtu.be/pNYTFdJ7aWs?si=fl_39rqx34SOjZnk" TargetMode="External"/><Relationship Id="rId45" Type="http://schemas.openxmlformats.org/officeDocument/2006/relationships/hyperlink" Target="https://www.citizensadvice.org.uk/benefits/sick-or-disabled-people-and-carers/pip/help-with-your-claim/fill-in-form/" TargetMode="External"/><Relationship Id="rId53" Type="http://schemas.openxmlformats.org/officeDocument/2006/relationships/footer" Target="footer1.xml"/><Relationship Id="rId58" Type="http://schemas.openxmlformats.org/officeDocument/2006/relationships/customXml" Target="../customXml/item3.xml"/><Relationship Id="rId5" Type="http://schemas.openxmlformats.org/officeDocument/2006/relationships/webSettings" Target="webSettings.xml"/><Relationship Id="rId19" Type="http://schemas.openxmlformats.org/officeDocument/2006/relationships/hyperlink" Target="https://www.gov.uk/pip" TargetMode="External"/><Relationship Id="rId4" Type="http://schemas.openxmlformats.org/officeDocument/2006/relationships/settings" Target="settings.xml"/><Relationship Id="rId9" Type="http://schemas.openxmlformats.org/officeDocument/2006/relationships/hyperlink" Target="https://www.gov.uk/disability-living-allowance-children/eligibility" TargetMode="External"/><Relationship Id="rId14" Type="http://schemas.openxmlformats.org/officeDocument/2006/relationships/hyperlink" Target="https://www.gov.uk/disability-living-allowance-children/rates" TargetMode="External"/><Relationship Id="rId22" Type="http://schemas.openxmlformats.org/officeDocument/2006/relationships/hyperlink" Target="https://www.gov.uk/pip/how-much-youll-get" TargetMode="External"/><Relationship Id="rId27" Type="http://schemas.openxmlformats.org/officeDocument/2006/relationships/hyperlink" Target="https://www.gov.uk/government/publications/challenge-a-decision-made-by-the-department-for-work-and-pensions-dwp" TargetMode="External"/><Relationship Id="rId30" Type="http://schemas.openxmlformats.org/officeDocument/2006/relationships/hyperlink" Target="https://contact.org.uk/help-for-families/information-advice-services/benefits-financial-help/revisions-appeals-complaints/" TargetMode="External"/><Relationship Id="rId35" Type="http://schemas.openxmlformats.org/officeDocument/2006/relationships/hyperlink" Target="https://www.citizensadvice.org.uk/benefits/sick-or-disabled-people-and-carers/disability-living-allowance/help-with-your-dla-claim/how-to-claim-dla/" TargetMode="External"/><Relationship Id="rId43" Type="http://schemas.openxmlformats.org/officeDocument/2006/relationships/hyperlink" Target="https://www.youtube.com/playlist?list=PLC0aQWFFHARyT_7dTjPwO42ZlxSZOhgM0" TargetMode="External"/><Relationship Id="rId48" Type="http://schemas.openxmlformats.org/officeDocument/2006/relationships/hyperlink" Target="https://www.mentalhealthandmoneyadvice.org/en/welfare-benefits/pip-mental-health-guide/pip-resources/personal-independence-payment-pip-contact-numbers/"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youtu.be/0evTdDRg1Sg?si=NIpXllgtfsYNyHml" TargetMode="External"/><Relationship Id="rId3" Type="http://schemas.openxmlformats.org/officeDocument/2006/relationships/styles" Target="styles.xml"/><Relationship Id="rId12" Type="http://schemas.openxmlformats.org/officeDocument/2006/relationships/hyperlink" Target="https://www.citizensadvice.org.uk/immigration/benefits-services-and-your-immigration-status/check-if-your-immigration-status-lets-you-get-benefits-and-help-with-housing/" TargetMode="External"/><Relationship Id="rId17" Type="http://schemas.openxmlformats.org/officeDocument/2006/relationships/hyperlink" Target="https://www.gov.uk/PIP" TargetMode="External"/><Relationship Id="rId25" Type="http://schemas.openxmlformats.org/officeDocument/2006/relationships/hyperlink" Target="https://www.hertfordshire.gov.uk/services/adult-social-services/money-and-benefits-advice/financial-information/financial-information-tool.aspx?searchInput=&amp;page=1&amp;resultsPerPage=10&amp;view=list" TargetMode="External"/><Relationship Id="rId33" Type="http://schemas.openxmlformats.org/officeDocument/2006/relationships/hyperlink" Target="https://www.gov.uk/become-appointee-for-someone-claiming-benefits" TargetMode="External"/><Relationship Id="rId38" Type="http://schemas.openxmlformats.org/officeDocument/2006/relationships/hyperlink" Target="https://www.turn2us.org.uk/get-support/information-for-your-situation/disability-living-allowance-dla-children/what-is-disability-living-allowance-dla" TargetMode="External"/><Relationship Id="rId46" Type="http://schemas.openxmlformats.org/officeDocument/2006/relationships/hyperlink" Target="https://contact.org.uk/wp-content/uploads/2021/03/PIP-guide.pdf" TargetMode="External"/><Relationship Id="rId59" Type="http://schemas.openxmlformats.org/officeDocument/2006/relationships/customXml" Target="../customXml/item4.xml"/><Relationship Id="rId20" Type="http://schemas.openxmlformats.org/officeDocument/2006/relationships/hyperlink" Target="https://www.citizensadvice.org.uk/immigration/benefits-services-and-your-immigration-status/check-if-your-immigration-status-lets-you-get-benefits-and-help-with-housing/" TargetMode="External"/><Relationship Id="rId41" Type="http://schemas.openxmlformats.org/officeDocument/2006/relationships/hyperlink" Target="https://youtu.be/YBFZBiPnR3U?si=lD6Al-ZYPmlLJMf0"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carers-allowance" TargetMode="External"/><Relationship Id="rId23" Type="http://schemas.openxmlformats.org/officeDocument/2006/relationships/hyperlink" Target="https://www.gov.uk/carers-allowance" TargetMode="External"/><Relationship Id="rId28" Type="http://schemas.openxmlformats.org/officeDocument/2006/relationships/hyperlink" Target="https://www.gov.uk/appeal-benefit-decision/submit-appeal" TargetMode="External"/><Relationship Id="rId36" Type="http://schemas.openxmlformats.org/officeDocument/2006/relationships/hyperlink" Target="https://www.citizensadvice.org.uk/benefits/sick-or-disabled-people-and-carers/disability-living-allowance/help-with-your-dla-claim/help-with-dla-form/" TargetMode="External"/><Relationship Id="rId49" Type="http://schemas.openxmlformats.org/officeDocument/2006/relationships/hyperlink" Target="https://www.mentalhealthandmoneyadvice.org/en/welfare-benefits/pip-mental-health-guide/help-with-your-pip-claim/pip-assessment-tips/" TargetMode="External"/><Relationship Id="rId57" Type="http://schemas.openxmlformats.org/officeDocument/2006/relationships/customXml" Target="../customXml/item2.xml"/><Relationship Id="rId10" Type="http://schemas.openxmlformats.org/officeDocument/2006/relationships/hyperlink" Target="https://www.gov.uk/apply-blue-badge" TargetMode="External"/><Relationship Id="rId31" Type="http://schemas.openxmlformats.org/officeDocument/2006/relationships/hyperlink" Target="https://www.gov.uk/disability-living-allowance-children/rates" TargetMode="External"/><Relationship Id="rId44" Type="http://schemas.openxmlformats.org/officeDocument/2006/relationships/hyperlink" Target="https://www.citizensadvice.org.uk/benefits/sick-or-disabled-people-and-carers/pip/help-with-your-claim/your-assessment/" TargetMode="External"/><Relationship Id="rId52" Type="http://schemas.openxmlformats.org/officeDocument/2006/relationships/hyperlink" Target="https://youtu.be/y9WoFV0iGZg?si=SkQPvgI87AI0xQRj" TargetMode="External"/><Relationship Id="rId60"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c197ca11b7af7bda6dde04a97e850320">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7efab510bcc779bb3d2fe4d3beb2139c"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XVTAZUJVTSQM-307003130-1850024</_dlc_DocId>
    <_dlc_DocIdUrl xmlns="2412a510-4c64-448d-9501-0e9bb7450609">
      <Url>https://onetouchhealth.sharepoint.com/sites/TrixData/_layouts/15/DocIdRedir.aspx?ID=XVTAZUJVTSQM-307003130-1850024</Url>
      <Description>XVTAZUJVTSQM-307003130-1850024</Description>
    </_dlc_DocIdUrl>
  </documentManagement>
</p:properties>
</file>

<file path=customXml/itemProps1.xml><?xml version="1.0" encoding="utf-8"?>
<ds:datastoreItem xmlns:ds="http://schemas.openxmlformats.org/officeDocument/2006/customXml" ds:itemID="{044D8627-02AB-8946-ABA0-BCC7ABF92B90}">
  <ds:schemaRefs>
    <ds:schemaRef ds:uri="http://schemas.openxmlformats.org/officeDocument/2006/bibliography"/>
  </ds:schemaRefs>
</ds:datastoreItem>
</file>

<file path=customXml/itemProps2.xml><?xml version="1.0" encoding="utf-8"?>
<ds:datastoreItem xmlns:ds="http://schemas.openxmlformats.org/officeDocument/2006/customXml" ds:itemID="{F9CCD43B-61CD-4FB7-AA38-36CAF63CAAB3}"/>
</file>

<file path=customXml/itemProps3.xml><?xml version="1.0" encoding="utf-8"?>
<ds:datastoreItem xmlns:ds="http://schemas.openxmlformats.org/officeDocument/2006/customXml" ds:itemID="{AFA4C36C-8CFB-4118-9D6E-3CA4CFE32C83}"/>
</file>

<file path=customXml/itemProps4.xml><?xml version="1.0" encoding="utf-8"?>
<ds:datastoreItem xmlns:ds="http://schemas.openxmlformats.org/officeDocument/2006/customXml" ds:itemID="{A9751DAF-E0AA-4499-A61F-ACA35053A368}"/>
</file>

<file path=customXml/itemProps5.xml><?xml version="1.0" encoding="utf-8"?>
<ds:datastoreItem xmlns:ds="http://schemas.openxmlformats.org/officeDocument/2006/customXml" ds:itemID="{B69BE93D-6E55-43D8-B8F3-A646F4CF95B8}"/>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4918</Words>
  <Characters>28033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Blower</dc:creator>
  <cp:keywords/>
  <dc:description/>
  <cp:lastModifiedBy>Alice Voysey</cp:lastModifiedBy>
  <cp:revision>2</cp:revision>
  <cp:lastPrinted>2024-05-01T15:10:00Z</cp:lastPrinted>
  <dcterms:created xsi:type="dcterms:W3CDTF">2025-03-26T11:11:00Z</dcterms:created>
  <dcterms:modified xsi:type="dcterms:W3CDTF">2025-03-26T11:11:00Z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0x0101004C158C8ED44F9E48BBE01A42F74DC71E</vt:lpwstr>
  </property>
  <property fmtid="{D5CDD505-2E9C-101B-9397-08002B2CF9AE}" pid="3" name="_dlc_DocIdItemGuid">
    <vt:lpwstr>55ef7616-75ec-4fd4-8afa-fff8f0a3b917</vt:lpwstr>
  </property>
  <property fmtid="{D5CDD505-2E9C-101B-9397-08002B2CF9AE}" pid="4" name="MediaServiceImageTags">
    <vt:lpwstr/>
  </property>
</Properties>
</file>